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91A" w:rsidRDefault="00635451" w:rsidP="004F16E4">
      <w:pPr>
        <w:pStyle w:val="11"/>
        <w:spacing w:before="73" w:after="32"/>
        <w:ind w:left="0" w:firstLine="0"/>
        <w:jc w:val="center"/>
        <w:rPr>
          <w:sz w:val="28"/>
          <w:szCs w:val="28"/>
        </w:rPr>
      </w:pPr>
      <w:bookmarkStart w:id="0" w:name="_Toc98241172"/>
      <w:bookmarkStart w:id="1" w:name="_GoBack"/>
      <w:bookmarkEnd w:id="1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-561975</wp:posOffset>
            </wp:positionH>
            <wp:positionV relativeFrom="margin">
              <wp:posOffset>57150</wp:posOffset>
            </wp:positionV>
            <wp:extent cx="6447039" cy="8864679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039" cy="886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bookmarkStart w:id="2" w:name="_Toc97047676" w:displacedByCustomXml="next"/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id w:val="-45456191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77DEF" w:rsidRDefault="00877DEF" w:rsidP="00877DEF">
          <w:pPr>
            <w:pStyle w:val="ad"/>
            <w:spacing w:before="0" w:line="360" w:lineRule="auto"/>
            <w:jc w:val="center"/>
            <w:rPr>
              <w:rFonts w:ascii="Times New Roman" w:hAnsi="Times New Roman" w:cs="Times New Roman"/>
              <w:b/>
              <w:caps/>
              <w:color w:val="000000" w:themeColor="text1"/>
              <w:sz w:val="28"/>
              <w:szCs w:val="28"/>
            </w:rPr>
          </w:pPr>
          <w:r w:rsidRPr="00877DEF">
            <w:rPr>
              <w:rFonts w:ascii="Times New Roman" w:hAnsi="Times New Roman" w:cs="Times New Roman"/>
              <w:b/>
              <w:caps/>
              <w:color w:val="000000" w:themeColor="text1"/>
              <w:sz w:val="28"/>
              <w:szCs w:val="28"/>
            </w:rPr>
            <w:t>Оглавление</w:t>
          </w:r>
        </w:p>
        <w:p w:rsidR="00877DEF" w:rsidRPr="00877DEF" w:rsidRDefault="00877DEF" w:rsidP="00877DEF">
          <w:pPr>
            <w:rPr>
              <w:lang w:eastAsia="ru-RU"/>
            </w:rPr>
          </w:pPr>
        </w:p>
        <w:p w:rsidR="00185EAE" w:rsidRPr="00635451" w:rsidRDefault="00877DEF" w:rsidP="00635451">
          <w:pPr>
            <w:pStyle w:val="22"/>
            <w:tabs>
              <w:tab w:val="right" w:leader="dot" w:pos="9348"/>
            </w:tabs>
            <w:spacing w:after="0" w:line="360" w:lineRule="auto"/>
            <w:jc w:val="both"/>
            <w:rPr>
              <w:noProof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:rsidR="00185EAE" w:rsidRPr="00635451" w:rsidRDefault="00926F58" w:rsidP="00635451">
          <w:pPr>
            <w:pStyle w:val="12"/>
            <w:tabs>
              <w:tab w:val="right" w:leader="dot" w:pos="9348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98241173" w:history="1">
            <w:r w:rsidR="00185EAE" w:rsidRPr="00635451">
              <w:rPr>
                <w:rStyle w:val="ae"/>
                <w:noProof/>
                <w:sz w:val="28"/>
                <w:szCs w:val="28"/>
              </w:rPr>
              <w:t>ПАСПОРТ ПРОГРАММЫ</w:t>
            </w:r>
            <w:r w:rsidR="00185EAE" w:rsidRPr="00635451">
              <w:rPr>
                <w:noProof/>
                <w:webHidden/>
                <w:sz w:val="28"/>
                <w:szCs w:val="28"/>
              </w:rPr>
              <w:tab/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begin"/>
            </w:r>
            <w:r w:rsidR="00185EAE" w:rsidRPr="00635451">
              <w:rPr>
                <w:noProof/>
                <w:webHidden/>
                <w:sz w:val="28"/>
                <w:szCs w:val="28"/>
              </w:rPr>
              <w:instrText xml:space="preserve"> PAGEREF _Toc98241173 \h </w:instrText>
            </w:r>
            <w:r w:rsidR="00185EAE" w:rsidRPr="00635451">
              <w:rPr>
                <w:noProof/>
                <w:webHidden/>
                <w:sz w:val="28"/>
                <w:szCs w:val="28"/>
              </w:rPr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35451">
              <w:rPr>
                <w:noProof/>
                <w:webHidden/>
                <w:sz w:val="28"/>
                <w:szCs w:val="28"/>
              </w:rPr>
              <w:t>3</w:t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85EAE" w:rsidRPr="00635451" w:rsidRDefault="00926F58" w:rsidP="00635451">
          <w:pPr>
            <w:pStyle w:val="12"/>
            <w:tabs>
              <w:tab w:val="right" w:leader="dot" w:pos="9348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98241174" w:history="1">
            <w:r w:rsidR="00185EAE" w:rsidRPr="00635451">
              <w:rPr>
                <w:rStyle w:val="ae"/>
                <w:noProof/>
                <w:sz w:val="28"/>
                <w:szCs w:val="28"/>
              </w:rPr>
              <w:t>ВВЕДЕНИЕ</w:t>
            </w:r>
            <w:r w:rsidR="00185EAE" w:rsidRPr="00635451">
              <w:rPr>
                <w:noProof/>
                <w:webHidden/>
                <w:sz w:val="28"/>
                <w:szCs w:val="28"/>
              </w:rPr>
              <w:tab/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begin"/>
            </w:r>
            <w:r w:rsidR="00185EAE" w:rsidRPr="00635451">
              <w:rPr>
                <w:noProof/>
                <w:webHidden/>
                <w:sz w:val="28"/>
                <w:szCs w:val="28"/>
              </w:rPr>
              <w:instrText xml:space="preserve"> PAGEREF _Toc98241174 \h </w:instrText>
            </w:r>
            <w:r w:rsidR="00185EAE" w:rsidRPr="00635451">
              <w:rPr>
                <w:noProof/>
                <w:webHidden/>
                <w:sz w:val="28"/>
                <w:szCs w:val="28"/>
              </w:rPr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35451">
              <w:rPr>
                <w:noProof/>
                <w:webHidden/>
                <w:sz w:val="28"/>
                <w:szCs w:val="28"/>
              </w:rPr>
              <w:t>6</w:t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85EAE" w:rsidRPr="00635451" w:rsidRDefault="00926F58" w:rsidP="00635451">
          <w:pPr>
            <w:pStyle w:val="12"/>
            <w:tabs>
              <w:tab w:val="right" w:leader="dot" w:pos="9348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98241175" w:history="1">
            <w:r w:rsidR="00185EAE" w:rsidRPr="00635451">
              <w:rPr>
                <w:rStyle w:val="ae"/>
                <w:noProof/>
                <w:sz w:val="28"/>
                <w:szCs w:val="28"/>
              </w:rPr>
              <w:t>ОБЩЕЕ ОПИСАНИЕ И АНАЛИЗ ТЕКУЩЕГО СОСТОЯНИЯ</w:t>
            </w:r>
            <w:r w:rsidR="00185EAE" w:rsidRPr="00635451">
              <w:rPr>
                <w:noProof/>
                <w:webHidden/>
                <w:sz w:val="28"/>
                <w:szCs w:val="28"/>
              </w:rPr>
              <w:tab/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begin"/>
            </w:r>
            <w:r w:rsidR="00185EAE" w:rsidRPr="00635451">
              <w:rPr>
                <w:noProof/>
                <w:webHidden/>
                <w:sz w:val="28"/>
                <w:szCs w:val="28"/>
              </w:rPr>
              <w:instrText xml:space="preserve"> PAGEREF _Toc98241175 \h </w:instrText>
            </w:r>
            <w:r w:rsidR="00185EAE" w:rsidRPr="00635451">
              <w:rPr>
                <w:noProof/>
                <w:webHidden/>
                <w:sz w:val="28"/>
                <w:szCs w:val="28"/>
              </w:rPr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35451">
              <w:rPr>
                <w:noProof/>
                <w:webHidden/>
                <w:sz w:val="28"/>
                <w:szCs w:val="28"/>
              </w:rPr>
              <w:t>7</w:t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85EAE" w:rsidRPr="00635451" w:rsidRDefault="00926F58" w:rsidP="00635451">
          <w:pPr>
            <w:pStyle w:val="22"/>
            <w:tabs>
              <w:tab w:val="right" w:leader="dot" w:pos="9348"/>
            </w:tabs>
            <w:spacing w:after="0" w:line="360" w:lineRule="auto"/>
            <w:jc w:val="both"/>
            <w:rPr>
              <w:noProof/>
              <w:sz w:val="28"/>
              <w:szCs w:val="28"/>
            </w:rPr>
          </w:pPr>
          <w:hyperlink w:anchor="_Toc98241176" w:history="1">
            <w:r w:rsidR="00185EAE" w:rsidRPr="00635451">
              <w:rPr>
                <w:rStyle w:val="ae"/>
                <w:noProof/>
                <w:sz w:val="28"/>
                <w:szCs w:val="28"/>
                <w:shd w:val="clear" w:color="auto" w:fill="FBFBFB"/>
              </w:rPr>
              <w:t>Основные виды деятельности школы</w:t>
            </w:r>
            <w:r w:rsidR="00185EAE" w:rsidRPr="00635451">
              <w:rPr>
                <w:noProof/>
                <w:webHidden/>
                <w:sz w:val="28"/>
                <w:szCs w:val="28"/>
              </w:rPr>
              <w:tab/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begin"/>
            </w:r>
            <w:r w:rsidR="00185EAE" w:rsidRPr="00635451">
              <w:rPr>
                <w:noProof/>
                <w:webHidden/>
                <w:sz w:val="28"/>
                <w:szCs w:val="28"/>
              </w:rPr>
              <w:instrText xml:space="preserve"> PAGEREF _Toc98241176 \h </w:instrText>
            </w:r>
            <w:r w:rsidR="00185EAE" w:rsidRPr="00635451">
              <w:rPr>
                <w:noProof/>
                <w:webHidden/>
                <w:sz w:val="28"/>
                <w:szCs w:val="28"/>
              </w:rPr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35451">
              <w:rPr>
                <w:noProof/>
                <w:webHidden/>
                <w:sz w:val="28"/>
                <w:szCs w:val="28"/>
              </w:rPr>
              <w:t>7</w:t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85EAE" w:rsidRPr="00635451" w:rsidRDefault="00926F58" w:rsidP="00635451">
          <w:pPr>
            <w:pStyle w:val="22"/>
            <w:tabs>
              <w:tab w:val="right" w:leader="dot" w:pos="9348"/>
            </w:tabs>
            <w:spacing w:after="0" w:line="360" w:lineRule="auto"/>
            <w:jc w:val="both"/>
            <w:rPr>
              <w:noProof/>
              <w:sz w:val="28"/>
              <w:szCs w:val="28"/>
            </w:rPr>
          </w:pPr>
          <w:hyperlink w:anchor="_Toc98241177" w:history="1">
            <w:r w:rsidR="00185EAE" w:rsidRPr="00635451">
              <w:rPr>
                <w:rStyle w:val="ae"/>
                <w:noProof/>
                <w:sz w:val="28"/>
                <w:szCs w:val="28"/>
                <w:shd w:val="clear" w:color="auto" w:fill="FFFFFF"/>
              </w:rPr>
              <w:t>Оценка воспитательной деятельности за последние три года</w:t>
            </w:r>
            <w:r w:rsidR="00185EAE" w:rsidRPr="00635451">
              <w:rPr>
                <w:noProof/>
                <w:webHidden/>
                <w:sz w:val="28"/>
                <w:szCs w:val="28"/>
              </w:rPr>
              <w:tab/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begin"/>
            </w:r>
            <w:r w:rsidR="00185EAE" w:rsidRPr="00635451">
              <w:rPr>
                <w:noProof/>
                <w:webHidden/>
                <w:sz w:val="28"/>
                <w:szCs w:val="28"/>
              </w:rPr>
              <w:instrText xml:space="preserve"> PAGEREF _Toc98241177 \h </w:instrText>
            </w:r>
            <w:r w:rsidR="00185EAE" w:rsidRPr="00635451">
              <w:rPr>
                <w:noProof/>
                <w:webHidden/>
                <w:sz w:val="28"/>
                <w:szCs w:val="28"/>
              </w:rPr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35451">
              <w:rPr>
                <w:noProof/>
                <w:webHidden/>
                <w:sz w:val="28"/>
                <w:szCs w:val="28"/>
              </w:rPr>
              <w:t>9</w:t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85EAE" w:rsidRPr="00635451" w:rsidRDefault="00926F58" w:rsidP="00635451">
          <w:pPr>
            <w:pStyle w:val="22"/>
            <w:tabs>
              <w:tab w:val="right" w:leader="dot" w:pos="9348"/>
            </w:tabs>
            <w:spacing w:after="0" w:line="360" w:lineRule="auto"/>
            <w:jc w:val="both"/>
            <w:rPr>
              <w:noProof/>
              <w:sz w:val="28"/>
              <w:szCs w:val="28"/>
            </w:rPr>
          </w:pPr>
          <w:hyperlink w:anchor="_Toc98241178" w:history="1">
            <w:r w:rsidR="00185EAE" w:rsidRPr="00635451">
              <w:rPr>
                <w:rStyle w:val="ae"/>
                <w:noProof/>
                <w:sz w:val="28"/>
                <w:szCs w:val="28"/>
                <w:lang w:eastAsia="ru-RU"/>
              </w:rPr>
              <w:t>Контингент семей</w:t>
            </w:r>
            <w:r w:rsidR="00185EAE" w:rsidRPr="00635451">
              <w:rPr>
                <w:noProof/>
                <w:webHidden/>
                <w:sz w:val="28"/>
                <w:szCs w:val="28"/>
              </w:rPr>
              <w:tab/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begin"/>
            </w:r>
            <w:r w:rsidR="00185EAE" w:rsidRPr="00635451">
              <w:rPr>
                <w:noProof/>
                <w:webHidden/>
                <w:sz w:val="28"/>
                <w:szCs w:val="28"/>
              </w:rPr>
              <w:instrText xml:space="preserve"> PAGEREF _Toc98241178 \h </w:instrText>
            </w:r>
            <w:r w:rsidR="00185EAE" w:rsidRPr="00635451">
              <w:rPr>
                <w:noProof/>
                <w:webHidden/>
                <w:sz w:val="28"/>
                <w:szCs w:val="28"/>
              </w:rPr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35451">
              <w:rPr>
                <w:noProof/>
                <w:webHidden/>
                <w:sz w:val="28"/>
                <w:szCs w:val="28"/>
              </w:rPr>
              <w:t>10</w:t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85EAE" w:rsidRPr="00635451" w:rsidRDefault="00926F58" w:rsidP="00635451">
          <w:pPr>
            <w:pStyle w:val="22"/>
            <w:tabs>
              <w:tab w:val="right" w:leader="dot" w:pos="9348"/>
            </w:tabs>
            <w:spacing w:after="0" w:line="360" w:lineRule="auto"/>
            <w:jc w:val="both"/>
            <w:rPr>
              <w:noProof/>
              <w:sz w:val="28"/>
              <w:szCs w:val="28"/>
            </w:rPr>
          </w:pPr>
          <w:hyperlink w:anchor="_Toc98241179" w:history="1">
            <w:r w:rsidR="00185EAE" w:rsidRPr="00635451">
              <w:rPr>
                <w:rStyle w:val="ae"/>
                <w:noProof/>
                <w:sz w:val="28"/>
                <w:szCs w:val="28"/>
              </w:rPr>
              <w:t>Качество образования за последние три года</w:t>
            </w:r>
            <w:r w:rsidR="00185EAE" w:rsidRPr="00635451">
              <w:rPr>
                <w:noProof/>
                <w:webHidden/>
                <w:sz w:val="28"/>
                <w:szCs w:val="28"/>
              </w:rPr>
              <w:tab/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begin"/>
            </w:r>
            <w:r w:rsidR="00185EAE" w:rsidRPr="00635451">
              <w:rPr>
                <w:noProof/>
                <w:webHidden/>
                <w:sz w:val="28"/>
                <w:szCs w:val="28"/>
              </w:rPr>
              <w:instrText xml:space="preserve"> PAGEREF _Toc98241179 \h </w:instrText>
            </w:r>
            <w:r w:rsidR="00185EAE" w:rsidRPr="00635451">
              <w:rPr>
                <w:noProof/>
                <w:webHidden/>
                <w:sz w:val="28"/>
                <w:szCs w:val="28"/>
              </w:rPr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35451">
              <w:rPr>
                <w:noProof/>
                <w:webHidden/>
                <w:sz w:val="28"/>
                <w:szCs w:val="28"/>
              </w:rPr>
              <w:t>11</w:t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85EAE" w:rsidRPr="00635451" w:rsidRDefault="00926F58" w:rsidP="00635451">
          <w:pPr>
            <w:pStyle w:val="22"/>
            <w:tabs>
              <w:tab w:val="right" w:leader="dot" w:pos="9348"/>
            </w:tabs>
            <w:spacing w:after="0" w:line="360" w:lineRule="auto"/>
            <w:jc w:val="both"/>
            <w:rPr>
              <w:noProof/>
              <w:sz w:val="28"/>
              <w:szCs w:val="28"/>
            </w:rPr>
          </w:pPr>
          <w:hyperlink w:anchor="_Toc98241180" w:history="1">
            <w:r w:rsidR="00185EAE" w:rsidRPr="00635451">
              <w:rPr>
                <w:rStyle w:val="ae"/>
                <w:noProof/>
                <w:sz w:val="28"/>
                <w:szCs w:val="28"/>
              </w:rPr>
              <w:t>Характеристика педагогических кадров</w:t>
            </w:r>
            <w:r w:rsidR="00185EAE" w:rsidRPr="00635451">
              <w:rPr>
                <w:noProof/>
                <w:webHidden/>
                <w:sz w:val="28"/>
                <w:szCs w:val="28"/>
              </w:rPr>
              <w:tab/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begin"/>
            </w:r>
            <w:r w:rsidR="00185EAE" w:rsidRPr="00635451">
              <w:rPr>
                <w:noProof/>
                <w:webHidden/>
                <w:sz w:val="28"/>
                <w:szCs w:val="28"/>
              </w:rPr>
              <w:instrText xml:space="preserve"> PAGEREF _Toc98241180 \h </w:instrText>
            </w:r>
            <w:r w:rsidR="00185EAE" w:rsidRPr="00635451">
              <w:rPr>
                <w:noProof/>
                <w:webHidden/>
                <w:sz w:val="28"/>
                <w:szCs w:val="28"/>
              </w:rPr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35451">
              <w:rPr>
                <w:noProof/>
                <w:webHidden/>
                <w:sz w:val="28"/>
                <w:szCs w:val="28"/>
              </w:rPr>
              <w:t>14</w:t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85EAE" w:rsidRPr="00635451" w:rsidRDefault="00926F58" w:rsidP="00635451">
          <w:pPr>
            <w:pStyle w:val="22"/>
            <w:tabs>
              <w:tab w:val="right" w:leader="dot" w:pos="9348"/>
            </w:tabs>
            <w:spacing w:after="0" w:line="360" w:lineRule="auto"/>
            <w:jc w:val="both"/>
            <w:rPr>
              <w:noProof/>
              <w:sz w:val="28"/>
              <w:szCs w:val="28"/>
            </w:rPr>
          </w:pPr>
          <w:hyperlink w:anchor="_Toc98241181" w:history="1">
            <w:r w:rsidR="00185EAE" w:rsidRPr="00635451">
              <w:rPr>
                <w:rStyle w:val="ae"/>
                <w:noProof/>
                <w:sz w:val="28"/>
                <w:szCs w:val="28"/>
              </w:rPr>
              <w:t>Сведения о материально-технической базе</w:t>
            </w:r>
            <w:r w:rsidR="00185EAE" w:rsidRPr="00635451">
              <w:rPr>
                <w:noProof/>
                <w:webHidden/>
                <w:sz w:val="28"/>
                <w:szCs w:val="28"/>
              </w:rPr>
              <w:tab/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begin"/>
            </w:r>
            <w:r w:rsidR="00185EAE" w:rsidRPr="00635451">
              <w:rPr>
                <w:noProof/>
                <w:webHidden/>
                <w:sz w:val="28"/>
                <w:szCs w:val="28"/>
              </w:rPr>
              <w:instrText xml:space="preserve"> PAGEREF _Toc98241181 \h </w:instrText>
            </w:r>
            <w:r w:rsidR="00185EAE" w:rsidRPr="00635451">
              <w:rPr>
                <w:noProof/>
                <w:webHidden/>
                <w:sz w:val="28"/>
                <w:szCs w:val="28"/>
              </w:rPr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35451">
              <w:rPr>
                <w:noProof/>
                <w:webHidden/>
                <w:sz w:val="28"/>
                <w:szCs w:val="28"/>
              </w:rPr>
              <w:t>16</w:t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85EAE" w:rsidRPr="00635451" w:rsidRDefault="00926F58" w:rsidP="00635451">
          <w:pPr>
            <w:pStyle w:val="12"/>
            <w:tabs>
              <w:tab w:val="right" w:leader="dot" w:pos="9348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98241182" w:history="1">
            <w:r w:rsidR="00185EAE" w:rsidRPr="00635451">
              <w:rPr>
                <w:rStyle w:val="ae"/>
                <w:noProof/>
                <w:sz w:val="28"/>
                <w:szCs w:val="28"/>
              </w:rPr>
              <w:t>ЦЕЛЬ И ЗАДАЧИ ПРОГРАММЫ</w:t>
            </w:r>
            <w:r w:rsidR="00185EAE" w:rsidRPr="00635451">
              <w:rPr>
                <w:noProof/>
                <w:webHidden/>
                <w:sz w:val="28"/>
                <w:szCs w:val="28"/>
              </w:rPr>
              <w:tab/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begin"/>
            </w:r>
            <w:r w:rsidR="00185EAE" w:rsidRPr="00635451">
              <w:rPr>
                <w:noProof/>
                <w:webHidden/>
                <w:sz w:val="28"/>
                <w:szCs w:val="28"/>
              </w:rPr>
              <w:instrText xml:space="preserve"> PAGEREF _Toc98241182 \h </w:instrText>
            </w:r>
            <w:r w:rsidR="00185EAE" w:rsidRPr="00635451">
              <w:rPr>
                <w:noProof/>
                <w:webHidden/>
                <w:sz w:val="28"/>
                <w:szCs w:val="28"/>
              </w:rPr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35451">
              <w:rPr>
                <w:noProof/>
                <w:webHidden/>
                <w:sz w:val="28"/>
                <w:szCs w:val="28"/>
              </w:rPr>
              <w:t>18</w:t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85EAE" w:rsidRPr="00635451" w:rsidRDefault="00926F58" w:rsidP="00635451">
          <w:pPr>
            <w:pStyle w:val="12"/>
            <w:tabs>
              <w:tab w:val="right" w:leader="dot" w:pos="9348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98241183" w:history="1">
            <w:r w:rsidR="00185EAE" w:rsidRPr="00635451">
              <w:rPr>
                <w:rStyle w:val="ae"/>
                <w:caps/>
                <w:noProof/>
                <w:sz w:val="28"/>
                <w:szCs w:val="28"/>
              </w:rPr>
              <w:t>меры и мероприятия по достижению цели</w:t>
            </w:r>
            <w:r w:rsidR="00185EAE" w:rsidRPr="00635451">
              <w:rPr>
                <w:noProof/>
                <w:webHidden/>
                <w:sz w:val="28"/>
                <w:szCs w:val="28"/>
              </w:rPr>
              <w:tab/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begin"/>
            </w:r>
            <w:r w:rsidR="00185EAE" w:rsidRPr="00635451">
              <w:rPr>
                <w:noProof/>
                <w:webHidden/>
                <w:sz w:val="28"/>
                <w:szCs w:val="28"/>
              </w:rPr>
              <w:instrText xml:space="preserve"> PAGEREF _Toc98241183 \h </w:instrText>
            </w:r>
            <w:r w:rsidR="00185EAE" w:rsidRPr="00635451">
              <w:rPr>
                <w:noProof/>
                <w:webHidden/>
                <w:sz w:val="28"/>
                <w:szCs w:val="28"/>
              </w:rPr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35451">
              <w:rPr>
                <w:noProof/>
                <w:webHidden/>
                <w:sz w:val="28"/>
                <w:szCs w:val="28"/>
              </w:rPr>
              <w:t>19</w:t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85EAE" w:rsidRPr="00635451" w:rsidRDefault="00926F58" w:rsidP="00635451">
          <w:pPr>
            <w:pStyle w:val="22"/>
            <w:tabs>
              <w:tab w:val="right" w:leader="dot" w:pos="9348"/>
            </w:tabs>
            <w:spacing w:after="0" w:line="360" w:lineRule="auto"/>
            <w:jc w:val="both"/>
            <w:rPr>
              <w:noProof/>
              <w:sz w:val="28"/>
              <w:szCs w:val="28"/>
            </w:rPr>
          </w:pPr>
          <w:hyperlink w:anchor="_Toc98241184" w:history="1">
            <w:r w:rsidR="00185EAE" w:rsidRPr="00635451">
              <w:rPr>
                <w:rStyle w:val="ae"/>
                <w:noProof/>
                <w:sz w:val="28"/>
                <w:szCs w:val="28"/>
              </w:rPr>
              <w:t>Показатели реализации Программы</w:t>
            </w:r>
            <w:r w:rsidR="00185EAE" w:rsidRPr="00635451">
              <w:rPr>
                <w:noProof/>
                <w:webHidden/>
                <w:sz w:val="28"/>
                <w:szCs w:val="28"/>
              </w:rPr>
              <w:tab/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begin"/>
            </w:r>
            <w:r w:rsidR="00185EAE" w:rsidRPr="00635451">
              <w:rPr>
                <w:noProof/>
                <w:webHidden/>
                <w:sz w:val="28"/>
                <w:szCs w:val="28"/>
              </w:rPr>
              <w:instrText xml:space="preserve"> PAGEREF _Toc98241184 \h </w:instrText>
            </w:r>
            <w:r w:rsidR="00185EAE" w:rsidRPr="00635451">
              <w:rPr>
                <w:noProof/>
                <w:webHidden/>
                <w:sz w:val="28"/>
                <w:szCs w:val="28"/>
              </w:rPr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35451">
              <w:rPr>
                <w:noProof/>
                <w:webHidden/>
                <w:sz w:val="28"/>
                <w:szCs w:val="28"/>
              </w:rPr>
              <w:t>21</w:t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85EAE" w:rsidRDefault="00926F58" w:rsidP="00635451">
          <w:pPr>
            <w:pStyle w:val="12"/>
            <w:tabs>
              <w:tab w:val="right" w:leader="dot" w:pos="9348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8241185" w:history="1">
            <w:r w:rsidR="00185EAE" w:rsidRPr="00635451">
              <w:rPr>
                <w:rStyle w:val="ae"/>
                <w:noProof/>
                <w:sz w:val="28"/>
                <w:szCs w:val="28"/>
              </w:rPr>
              <w:t>ЛИЦА, ОТВЕТСТВЕННЫЕ ЗА ДОСТИЖЕНИЕ РЕЗУЛЬТАТОВ</w:t>
            </w:r>
            <w:r w:rsidR="00185EAE" w:rsidRPr="00635451">
              <w:rPr>
                <w:noProof/>
                <w:webHidden/>
                <w:sz w:val="28"/>
                <w:szCs w:val="28"/>
              </w:rPr>
              <w:tab/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begin"/>
            </w:r>
            <w:r w:rsidR="00185EAE" w:rsidRPr="00635451">
              <w:rPr>
                <w:noProof/>
                <w:webHidden/>
                <w:sz w:val="28"/>
                <w:szCs w:val="28"/>
              </w:rPr>
              <w:instrText xml:space="preserve"> PAGEREF _Toc98241185 \h </w:instrText>
            </w:r>
            <w:r w:rsidR="00185EAE" w:rsidRPr="00635451">
              <w:rPr>
                <w:noProof/>
                <w:webHidden/>
                <w:sz w:val="28"/>
                <w:szCs w:val="28"/>
              </w:rPr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35451">
              <w:rPr>
                <w:noProof/>
                <w:webHidden/>
                <w:sz w:val="28"/>
                <w:szCs w:val="28"/>
              </w:rPr>
              <w:t>22</w:t>
            </w:r>
            <w:r w:rsidR="00185EAE" w:rsidRPr="0063545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7DEF" w:rsidRDefault="00877DEF" w:rsidP="00877DEF">
          <w:pPr>
            <w:spacing w:line="360" w:lineRule="auto"/>
          </w:pPr>
          <w:r>
            <w:rPr>
              <w:b/>
              <w:bCs/>
            </w:rPr>
            <w:fldChar w:fldCharType="end"/>
          </w:r>
        </w:p>
      </w:sdtContent>
    </w:sdt>
    <w:p w:rsidR="00635451" w:rsidRDefault="00635451">
      <w:pPr>
        <w:widowControl/>
        <w:autoSpaceDE/>
        <w:autoSpaceDN/>
        <w:spacing w:after="200" w:line="276" w:lineRule="auto"/>
        <w:rPr>
          <w:rFonts w:eastAsiaTheme="minorHAnsi"/>
          <w:b/>
          <w:color w:val="000000" w:themeColor="text1"/>
          <w:sz w:val="28"/>
          <w:szCs w:val="28"/>
        </w:rPr>
      </w:pPr>
      <w:bookmarkStart w:id="3" w:name="_Toc98241173"/>
      <w:r>
        <w:br w:type="page"/>
      </w:r>
    </w:p>
    <w:p w:rsidR="00BD46E2" w:rsidRPr="00A37E0E" w:rsidRDefault="00BD46E2" w:rsidP="00A37E0E">
      <w:pPr>
        <w:pStyle w:val="1"/>
      </w:pPr>
      <w:r w:rsidRPr="00A37E0E">
        <w:t>ПАСПОРТ ПРОГРАММЫ</w:t>
      </w:r>
      <w:bookmarkEnd w:id="2"/>
      <w:bookmarkEnd w:id="3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BD46E2" w:rsidRPr="00A37E0E" w:rsidTr="00185EAE">
        <w:tc>
          <w:tcPr>
            <w:tcW w:w="2943" w:type="dxa"/>
          </w:tcPr>
          <w:p w:rsidR="00BD46E2" w:rsidRPr="00A37E0E" w:rsidRDefault="00BD46E2" w:rsidP="00A37E0E">
            <w:pPr>
              <w:spacing w:line="360" w:lineRule="auto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6628" w:type="dxa"/>
          </w:tcPr>
          <w:p w:rsidR="00BD46E2" w:rsidRPr="00A37E0E" w:rsidRDefault="00BD46E2" w:rsidP="00A37E0E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A37E0E">
              <w:rPr>
                <w:sz w:val="28"/>
                <w:szCs w:val="28"/>
                <w:lang w:val="ru-RU"/>
              </w:rPr>
              <w:t>Программа перехода</w:t>
            </w:r>
            <w:r w:rsidRPr="00A37E0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37E0E">
              <w:rPr>
                <w:sz w:val="28"/>
                <w:szCs w:val="28"/>
                <w:lang w:val="ru-RU"/>
              </w:rPr>
              <w:t>МБОУ</w:t>
            </w:r>
            <w:r w:rsidRPr="00A37E0E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A37E0E">
              <w:rPr>
                <w:sz w:val="28"/>
                <w:szCs w:val="28"/>
                <w:lang w:val="ru-RU"/>
              </w:rPr>
              <w:t>СОШ</w:t>
            </w:r>
            <w:r w:rsidRPr="00A37E0E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37E0E">
              <w:rPr>
                <w:sz w:val="28"/>
                <w:szCs w:val="28"/>
                <w:lang w:val="ru-RU"/>
              </w:rPr>
              <w:t>№</w:t>
            </w:r>
            <w:r w:rsidRPr="00A37E0E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37E0E">
              <w:rPr>
                <w:sz w:val="28"/>
                <w:szCs w:val="28"/>
                <w:lang w:val="ru-RU"/>
              </w:rPr>
              <w:t xml:space="preserve">1 г.Собинка </w:t>
            </w:r>
            <w:r w:rsidRPr="00A37E0E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A37E0E">
              <w:rPr>
                <w:sz w:val="28"/>
                <w:szCs w:val="28"/>
                <w:lang w:val="ru-RU"/>
              </w:rPr>
              <w:t>в эффективный</w:t>
            </w:r>
            <w:r w:rsidRPr="00A37E0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37E0E">
              <w:rPr>
                <w:sz w:val="28"/>
                <w:szCs w:val="28"/>
                <w:lang w:val="ru-RU"/>
              </w:rPr>
              <w:t>режим</w:t>
            </w:r>
            <w:r w:rsidRPr="00A37E0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37E0E">
              <w:rPr>
                <w:sz w:val="28"/>
                <w:szCs w:val="28"/>
                <w:lang w:val="ru-RU"/>
              </w:rPr>
              <w:t>работы</w:t>
            </w:r>
            <w:r w:rsidRPr="00A37E0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37E0E">
              <w:rPr>
                <w:sz w:val="28"/>
                <w:szCs w:val="28"/>
                <w:lang w:val="ru-RU"/>
              </w:rPr>
              <w:t>на</w:t>
            </w:r>
            <w:r w:rsidRPr="00A37E0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37E0E">
              <w:rPr>
                <w:sz w:val="28"/>
                <w:szCs w:val="28"/>
                <w:lang w:val="ru-RU"/>
              </w:rPr>
              <w:t>2022</w:t>
            </w:r>
            <w:r w:rsidRPr="00A37E0E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A37E0E">
              <w:rPr>
                <w:sz w:val="28"/>
                <w:szCs w:val="28"/>
                <w:lang w:val="ru-RU"/>
              </w:rPr>
              <w:t>–</w:t>
            </w:r>
            <w:r w:rsidRPr="00A37E0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37E0E">
              <w:rPr>
                <w:sz w:val="28"/>
                <w:szCs w:val="28"/>
                <w:lang w:val="ru-RU"/>
              </w:rPr>
              <w:t>2024</w:t>
            </w:r>
            <w:r w:rsidRPr="00A37E0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37E0E">
              <w:rPr>
                <w:sz w:val="28"/>
                <w:szCs w:val="28"/>
                <w:lang w:val="ru-RU"/>
              </w:rPr>
              <w:t>годы.</w:t>
            </w:r>
          </w:p>
        </w:tc>
      </w:tr>
      <w:tr w:rsidR="00BD46E2" w:rsidRPr="00A37E0E" w:rsidTr="00185EAE">
        <w:tc>
          <w:tcPr>
            <w:tcW w:w="2943" w:type="dxa"/>
          </w:tcPr>
          <w:p w:rsidR="00BD46E2" w:rsidRPr="00A37E0E" w:rsidRDefault="00BD46E2" w:rsidP="00A37E0E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A37E0E">
              <w:rPr>
                <w:sz w:val="28"/>
                <w:szCs w:val="28"/>
                <w:lang w:val="ru-RU"/>
              </w:rPr>
              <w:t>Основание для разработки – актуальность для образовательной организации</w:t>
            </w:r>
          </w:p>
        </w:tc>
        <w:tc>
          <w:tcPr>
            <w:tcW w:w="6628" w:type="dxa"/>
          </w:tcPr>
          <w:p w:rsidR="00BD46E2" w:rsidRPr="00A37E0E" w:rsidRDefault="00BD46E2" w:rsidP="00A37E0E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A37E0E">
              <w:rPr>
                <w:sz w:val="28"/>
                <w:szCs w:val="28"/>
                <w:lang w:val="ru-RU"/>
              </w:rPr>
              <w:t>С 2017 года МБОУ СОШ №1 г. Собинки входит в список общеобразовательных организаций с низкими результатами обучения.  Многолетняя работа по повышению качества образования в данном учреждении не принесла должной динамики, что свидетельствует о необходимости пересмотра привычных мероприятий по повышению качества образования. Основные причины низкого качества обучения в МБОУ СОШ№1 г.Собинка:</w:t>
            </w:r>
          </w:p>
          <w:p w:rsidR="00BD46E2" w:rsidRPr="00A37E0E" w:rsidRDefault="00BD46E2" w:rsidP="00A37E0E">
            <w:pPr>
              <w:pStyle w:val="a8"/>
              <w:numPr>
                <w:ilvl w:val="0"/>
                <w:numId w:val="21"/>
              </w:numPr>
              <w:tabs>
                <w:tab w:val="left" w:pos="348"/>
              </w:tabs>
              <w:spacing w:line="360" w:lineRule="auto"/>
              <w:ind w:left="137" w:right="95" w:firstLine="0"/>
              <w:rPr>
                <w:sz w:val="28"/>
                <w:szCs w:val="28"/>
                <w:lang w:val="ru-RU"/>
              </w:rPr>
            </w:pPr>
            <w:r w:rsidRPr="00A37E0E">
              <w:rPr>
                <w:sz w:val="28"/>
                <w:szCs w:val="28"/>
                <w:lang w:val="ru-RU"/>
              </w:rPr>
              <w:t>низкий</w:t>
            </w:r>
            <w:r w:rsidRPr="00A37E0E">
              <w:rPr>
                <w:spacing w:val="49"/>
                <w:sz w:val="28"/>
                <w:szCs w:val="28"/>
                <w:lang w:val="ru-RU"/>
              </w:rPr>
              <w:t xml:space="preserve"> </w:t>
            </w:r>
            <w:r w:rsidRPr="00A37E0E">
              <w:rPr>
                <w:sz w:val="28"/>
                <w:szCs w:val="28"/>
                <w:lang w:val="ru-RU"/>
              </w:rPr>
              <w:t>уровень</w:t>
            </w:r>
            <w:r w:rsidRPr="00A37E0E">
              <w:rPr>
                <w:spacing w:val="42"/>
                <w:sz w:val="28"/>
                <w:szCs w:val="28"/>
                <w:lang w:val="ru-RU"/>
              </w:rPr>
              <w:t xml:space="preserve"> </w:t>
            </w:r>
            <w:r w:rsidRPr="00A37E0E">
              <w:rPr>
                <w:sz w:val="28"/>
                <w:szCs w:val="28"/>
                <w:lang w:val="ru-RU"/>
              </w:rPr>
              <w:t>учебной мотивации обучающихся;</w:t>
            </w:r>
          </w:p>
          <w:p w:rsidR="00BD46E2" w:rsidRPr="00A37E0E" w:rsidRDefault="00BD46E2" w:rsidP="00A37E0E">
            <w:pPr>
              <w:pStyle w:val="a8"/>
              <w:numPr>
                <w:ilvl w:val="0"/>
                <w:numId w:val="21"/>
              </w:numPr>
              <w:tabs>
                <w:tab w:val="left" w:pos="348"/>
              </w:tabs>
              <w:spacing w:line="360" w:lineRule="auto"/>
              <w:ind w:left="137" w:right="95" w:firstLine="0"/>
              <w:rPr>
                <w:sz w:val="28"/>
                <w:szCs w:val="28"/>
                <w:lang w:val="ru-RU"/>
              </w:rPr>
            </w:pPr>
            <w:r w:rsidRPr="00A37E0E">
              <w:rPr>
                <w:sz w:val="28"/>
                <w:szCs w:val="28"/>
                <w:lang w:val="ru-RU"/>
              </w:rPr>
              <w:t>высокий уровень буллинга в школе;</w:t>
            </w:r>
          </w:p>
          <w:p w:rsidR="00BD46E2" w:rsidRPr="00A37E0E" w:rsidRDefault="00BD46E2" w:rsidP="00A37E0E">
            <w:pPr>
              <w:pStyle w:val="a8"/>
              <w:numPr>
                <w:ilvl w:val="0"/>
                <w:numId w:val="21"/>
              </w:numPr>
              <w:tabs>
                <w:tab w:val="left" w:pos="348"/>
              </w:tabs>
              <w:spacing w:line="360" w:lineRule="auto"/>
              <w:ind w:left="137" w:right="95" w:firstLine="0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недостаточная профессиональная компетентность педагогов;</w:t>
            </w:r>
          </w:p>
          <w:p w:rsidR="00BD46E2" w:rsidRPr="00A37E0E" w:rsidRDefault="00BD46E2" w:rsidP="00A37E0E">
            <w:pPr>
              <w:pStyle w:val="a8"/>
              <w:numPr>
                <w:ilvl w:val="0"/>
                <w:numId w:val="21"/>
              </w:numPr>
              <w:tabs>
                <w:tab w:val="left" w:pos="348"/>
              </w:tabs>
              <w:spacing w:line="360" w:lineRule="auto"/>
              <w:ind w:left="137" w:right="95" w:firstLine="0"/>
              <w:rPr>
                <w:sz w:val="28"/>
                <w:szCs w:val="28"/>
                <w:lang w:val="ru-RU"/>
              </w:rPr>
            </w:pPr>
            <w:r w:rsidRPr="00A37E0E">
              <w:rPr>
                <w:sz w:val="28"/>
                <w:szCs w:val="28"/>
                <w:lang w:val="ru-RU"/>
              </w:rPr>
              <w:t>высокий уровень неудовлетворенности качеством образования у обучающихся и родителей.</w:t>
            </w:r>
          </w:p>
        </w:tc>
      </w:tr>
      <w:tr w:rsidR="00BD46E2" w:rsidRPr="00A37E0E" w:rsidTr="00185EAE">
        <w:tc>
          <w:tcPr>
            <w:tcW w:w="2943" w:type="dxa"/>
          </w:tcPr>
          <w:p w:rsidR="00BD46E2" w:rsidRPr="00A37E0E" w:rsidRDefault="00BD46E2" w:rsidP="00A37E0E">
            <w:pPr>
              <w:spacing w:line="360" w:lineRule="auto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Основные разработчики</w:t>
            </w:r>
          </w:p>
        </w:tc>
        <w:tc>
          <w:tcPr>
            <w:tcW w:w="6628" w:type="dxa"/>
          </w:tcPr>
          <w:p w:rsidR="00BD46E2" w:rsidRPr="00A37E0E" w:rsidRDefault="00BD46E2" w:rsidP="00A37E0E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A37E0E">
              <w:rPr>
                <w:sz w:val="28"/>
                <w:szCs w:val="28"/>
                <w:lang w:val="ru-RU"/>
              </w:rPr>
              <w:t>Директор школы</w:t>
            </w:r>
            <w:r w:rsidR="00200B16">
              <w:rPr>
                <w:sz w:val="28"/>
                <w:szCs w:val="28"/>
                <w:lang w:val="ru-RU"/>
              </w:rPr>
              <w:t xml:space="preserve"> – Тишкина Инесса Борисовна</w:t>
            </w:r>
            <w:r w:rsidRPr="00A37E0E">
              <w:rPr>
                <w:sz w:val="28"/>
                <w:szCs w:val="28"/>
                <w:lang w:val="ru-RU"/>
              </w:rPr>
              <w:t>;</w:t>
            </w:r>
          </w:p>
          <w:p w:rsidR="00BD46E2" w:rsidRPr="00A37E0E" w:rsidRDefault="00200B16" w:rsidP="00A37E0E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</w:t>
            </w:r>
            <w:r w:rsidR="00BD46E2" w:rsidRPr="00A37E0E">
              <w:rPr>
                <w:sz w:val="28"/>
                <w:szCs w:val="28"/>
                <w:lang w:val="ru-RU"/>
              </w:rPr>
              <w:t>аместитель директора по</w:t>
            </w:r>
            <w:r w:rsidR="005502DB">
              <w:rPr>
                <w:sz w:val="28"/>
                <w:szCs w:val="28"/>
                <w:lang w:val="ru-RU"/>
              </w:rPr>
              <w:t xml:space="preserve"> </w:t>
            </w:r>
            <w:r w:rsidR="00BD46E2" w:rsidRPr="00A37E0E">
              <w:rPr>
                <w:sz w:val="28"/>
                <w:szCs w:val="28"/>
                <w:lang w:val="ru-RU"/>
              </w:rPr>
              <w:t>методической работе</w:t>
            </w:r>
            <w:r>
              <w:rPr>
                <w:sz w:val="28"/>
                <w:szCs w:val="28"/>
                <w:lang w:val="ru-RU"/>
              </w:rPr>
              <w:t xml:space="preserve"> – Мартынова Маргарита Александровна</w:t>
            </w:r>
            <w:r w:rsidR="00BD46E2" w:rsidRPr="00A37E0E">
              <w:rPr>
                <w:sz w:val="28"/>
                <w:szCs w:val="28"/>
                <w:lang w:val="ru-RU"/>
              </w:rPr>
              <w:t>.</w:t>
            </w:r>
          </w:p>
        </w:tc>
      </w:tr>
      <w:tr w:rsidR="00BD46E2" w:rsidRPr="00A37E0E" w:rsidTr="00185EAE">
        <w:tc>
          <w:tcPr>
            <w:tcW w:w="2943" w:type="dxa"/>
          </w:tcPr>
          <w:p w:rsidR="00BD46E2" w:rsidRPr="00A37E0E" w:rsidRDefault="00BD46E2" w:rsidP="00A37E0E">
            <w:pPr>
              <w:spacing w:line="360" w:lineRule="auto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Цели и задачи</w:t>
            </w:r>
          </w:p>
        </w:tc>
        <w:tc>
          <w:tcPr>
            <w:tcW w:w="6628" w:type="dxa"/>
          </w:tcPr>
          <w:p w:rsidR="00BD46E2" w:rsidRPr="00A37E0E" w:rsidRDefault="00BD46E2" w:rsidP="00A37E0E">
            <w:pPr>
              <w:pStyle w:val="ac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37E0E">
              <w:rPr>
                <w:b/>
                <w:color w:val="000000"/>
                <w:sz w:val="28"/>
                <w:szCs w:val="28"/>
                <w:lang w:val="ru-RU"/>
              </w:rPr>
              <w:t>Цель:</w:t>
            </w:r>
            <w:r w:rsidRPr="00A37E0E">
              <w:rPr>
                <w:color w:val="000000"/>
                <w:sz w:val="28"/>
                <w:szCs w:val="28"/>
                <w:lang w:val="ru-RU"/>
              </w:rPr>
              <w:t xml:space="preserve"> повышение образовательных результатов обучающихся школы через формирование предметной и методической компетентности педагогов, школьной образовательной среды.</w:t>
            </w:r>
          </w:p>
          <w:p w:rsidR="00BD46E2" w:rsidRPr="00A37E0E" w:rsidRDefault="00BD46E2" w:rsidP="00A37E0E">
            <w:pPr>
              <w:pStyle w:val="ac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37E0E">
              <w:rPr>
                <w:color w:val="000000"/>
                <w:sz w:val="28"/>
                <w:szCs w:val="28"/>
                <w:lang w:val="ru-RU"/>
              </w:rPr>
              <w:t>З</w:t>
            </w:r>
            <w:r w:rsidRPr="00A37E0E">
              <w:rPr>
                <w:b/>
                <w:color w:val="000000"/>
                <w:sz w:val="28"/>
                <w:szCs w:val="28"/>
                <w:lang w:val="ru-RU"/>
              </w:rPr>
              <w:t>адачи</w:t>
            </w:r>
            <w:r w:rsidRPr="00A37E0E">
              <w:rPr>
                <w:color w:val="000000"/>
                <w:sz w:val="28"/>
                <w:szCs w:val="28"/>
                <w:lang w:val="ru-RU"/>
              </w:rPr>
              <w:t>:</w:t>
            </w:r>
          </w:p>
          <w:p w:rsidR="00BD46E2" w:rsidRPr="00A37E0E" w:rsidRDefault="00BD46E2" w:rsidP="00A37E0E">
            <w:pPr>
              <w:pStyle w:val="ac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37E0E">
              <w:rPr>
                <w:color w:val="000000"/>
                <w:sz w:val="28"/>
                <w:szCs w:val="28"/>
                <w:lang w:val="ru-RU"/>
              </w:rPr>
              <w:t>1. Повышение профессиональной компетенции учителя с помощью реализации программы методической работы школы.</w:t>
            </w:r>
          </w:p>
          <w:p w:rsidR="00BD46E2" w:rsidRPr="00A37E0E" w:rsidRDefault="00BD46E2" w:rsidP="00A37E0E">
            <w:pPr>
              <w:pStyle w:val="ac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37E0E">
              <w:rPr>
                <w:color w:val="000000"/>
                <w:sz w:val="28"/>
                <w:szCs w:val="28"/>
                <w:lang w:val="ru-RU"/>
              </w:rPr>
              <w:t>2. Повышение качества преподавания предметов русского языка и математики через систему наставничества.</w:t>
            </w:r>
          </w:p>
          <w:p w:rsidR="00BD46E2" w:rsidRPr="00A37E0E" w:rsidRDefault="00BD46E2" w:rsidP="00A37E0E">
            <w:pPr>
              <w:pStyle w:val="ac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37E0E">
              <w:rPr>
                <w:color w:val="000000"/>
                <w:sz w:val="28"/>
                <w:szCs w:val="28"/>
                <w:lang w:val="ru-RU"/>
              </w:rPr>
              <w:t xml:space="preserve">3.  Создание благоприятной образовательной среды с помощью программы профилактики буллинга. </w:t>
            </w:r>
          </w:p>
          <w:p w:rsidR="00BD46E2" w:rsidRPr="005502DB" w:rsidRDefault="00BD46E2" w:rsidP="005502DB">
            <w:pPr>
              <w:pStyle w:val="ac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37E0E">
              <w:rPr>
                <w:color w:val="000000"/>
                <w:sz w:val="28"/>
                <w:szCs w:val="28"/>
                <w:lang w:val="ru-RU"/>
              </w:rPr>
              <w:t>4. Повышение уровня учебной мотивации у обучающихся через активное и эффективное участие в школьных, муниципальных, региональных олимпиадах, конкурсах, проектах.</w:t>
            </w:r>
          </w:p>
        </w:tc>
      </w:tr>
      <w:tr w:rsidR="00BD46E2" w:rsidRPr="00A37E0E" w:rsidTr="00185EAE">
        <w:tc>
          <w:tcPr>
            <w:tcW w:w="2943" w:type="dxa"/>
          </w:tcPr>
          <w:p w:rsidR="00BD46E2" w:rsidRPr="00A37E0E" w:rsidRDefault="00BD46E2" w:rsidP="00A37E0E">
            <w:pPr>
              <w:spacing w:line="360" w:lineRule="auto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Перечень разделов</w:t>
            </w:r>
          </w:p>
        </w:tc>
        <w:tc>
          <w:tcPr>
            <w:tcW w:w="6628" w:type="dxa"/>
          </w:tcPr>
          <w:p w:rsidR="00BD46E2" w:rsidRPr="00877DEF" w:rsidRDefault="00BD46E2" w:rsidP="00877DEF">
            <w:pPr>
              <w:pStyle w:val="a8"/>
              <w:spacing w:line="360" w:lineRule="auto"/>
              <w:ind w:right="95"/>
              <w:rPr>
                <w:sz w:val="28"/>
                <w:szCs w:val="28"/>
                <w:lang w:val="ru-RU"/>
              </w:rPr>
            </w:pPr>
            <w:r w:rsidRPr="00877DEF">
              <w:rPr>
                <w:sz w:val="28"/>
                <w:szCs w:val="28"/>
                <w:lang w:val="ru-RU"/>
              </w:rPr>
              <w:t>1. Паспорт</w:t>
            </w:r>
            <w:r w:rsidRPr="00877DEF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877DEF">
              <w:rPr>
                <w:sz w:val="28"/>
                <w:szCs w:val="28"/>
                <w:lang w:val="ru-RU"/>
              </w:rPr>
              <w:t>программы.</w:t>
            </w:r>
          </w:p>
          <w:p w:rsidR="00BD46E2" w:rsidRPr="00877DEF" w:rsidRDefault="00BD46E2" w:rsidP="00877DEF">
            <w:pPr>
              <w:pStyle w:val="a8"/>
              <w:spacing w:line="360" w:lineRule="auto"/>
              <w:ind w:right="95"/>
              <w:rPr>
                <w:sz w:val="28"/>
                <w:szCs w:val="28"/>
                <w:lang w:val="ru-RU"/>
              </w:rPr>
            </w:pPr>
            <w:r w:rsidRPr="00877DEF">
              <w:rPr>
                <w:sz w:val="28"/>
                <w:szCs w:val="28"/>
                <w:lang w:val="ru-RU"/>
              </w:rPr>
              <w:t>2. Аналитическая</w:t>
            </w:r>
            <w:r w:rsidRPr="00877DEF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77DEF">
              <w:rPr>
                <w:sz w:val="28"/>
                <w:szCs w:val="28"/>
                <w:lang w:val="ru-RU"/>
              </w:rPr>
              <w:t>справка</w:t>
            </w:r>
            <w:r w:rsidRPr="00877DEF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77DEF">
              <w:rPr>
                <w:sz w:val="28"/>
                <w:szCs w:val="28"/>
                <w:lang w:val="ru-RU"/>
              </w:rPr>
              <w:t>по</w:t>
            </w:r>
            <w:r w:rsidRPr="00877DEF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877DEF">
              <w:rPr>
                <w:sz w:val="28"/>
                <w:szCs w:val="28"/>
                <w:lang w:val="ru-RU"/>
              </w:rPr>
              <w:t>текущей</w:t>
            </w:r>
            <w:r w:rsidRPr="00877DEF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77DEF">
              <w:rPr>
                <w:sz w:val="28"/>
                <w:szCs w:val="28"/>
                <w:lang w:val="ru-RU"/>
              </w:rPr>
              <w:t>ситуации.</w:t>
            </w:r>
          </w:p>
          <w:p w:rsidR="00BD46E2" w:rsidRPr="00877DEF" w:rsidRDefault="00BD46E2" w:rsidP="00877DEF">
            <w:pPr>
              <w:pStyle w:val="a8"/>
              <w:spacing w:line="360" w:lineRule="auto"/>
              <w:ind w:right="95"/>
              <w:rPr>
                <w:sz w:val="28"/>
                <w:szCs w:val="28"/>
                <w:lang w:val="ru-RU"/>
              </w:rPr>
            </w:pPr>
            <w:r w:rsidRPr="00877DEF">
              <w:rPr>
                <w:sz w:val="28"/>
                <w:szCs w:val="28"/>
                <w:lang w:val="ru-RU"/>
              </w:rPr>
              <w:t>3. Цель</w:t>
            </w:r>
            <w:r w:rsidRPr="00877DEF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77DEF">
              <w:rPr>
                <w:sz w:val="28"/>
                <w:szCs w:val="28"/>
                <w:lang w:val="ru-RU"/>
              </w:rPr>
              <w:t>и</w:t>
            </w:r>
            <w:r w:rsidRPr="00877DEF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77DEF">
              <w:rPr>
                <w:sz w:val="28"/>
                <w:szCs w:val="28"/>
                <w:lang w:val="ru-RU"/>
              </w:rPr>
              <w:t>задачи</w:t>
            </w:r>
            <w:r w:rsidRPr="00877DEF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77DEF">
              <w:rPr>
                <w:sz w:val="28"/>
                <w:szCs w:val="28"/>
                <w:lang w:val="ru-RU"/>
              </w:rPr>
              <w:t>программы.</w:t>
            </w:r>
          </w:p>
          <w:p w:rsidR="00877DEF" w:rsidRPr="00877DEF" w:rsidRDefault="00BD46E2" w:rsidP="00877DEF">
            <w:pPr>
              <w:pStyle w:val="12"/>
              <w:tabs>
                <w:tab w:val="right" w:leader="dot" w:pos="9348"/>
              </w:tabs>
              <w:spacing w:after="0" w:line="360" w:lineRule="auto"/>
              <w:rPr>
                <w:noProof/>
                <w:sz w:val="28"/>
                <w:szCs w:val="28"/>
                <w:lang w:val="ru-RU"/>
              </w:rPr>
            </w:pPr>
            <w:r w:rsidRPr="00877DEF">
              <w:rPr>
                <w:sz w:val="28"/>
                <w:szCs w:val="28"/>
                <w:lang w:val="ru-RU"/>
              </w:rPr>
              <w:t xml:space="preserve">4. </w:t>
            </w:r>
            <w:r w:rsidR="00877DEF" w:rsidRPr="00877DEF">
              <w:rPr>
                <w:sz w:val="28"/>
                <w:szCs w:val="28"/>
                <w:lang w:val="ru-RU"/>
              </w:rPr>
              <w:t>Меры и мероприятия по достижению цели</w:t>
            </w:r>
          </w:p>
          <w:p w:rsidR="00877DEF" w:rsidRPr="00877DEF" w:rsidRDefault="00877DEF" w:rsidP="00877DEF">
            <w:pPr>
              <w:pStyle w:val="12"/>
              <w:tabs>
                <w:tab w:val="right" w:leader="dot" w:pos="9348"/>
              </w:tabs>
              <w:spacing w:after="0" w:line="360" w:lineRule="auto"/>
              <w:rPr>
                <w:noProof/>
                <w:sz w:val="28"/>
                <w:szCs w:val="28"/>
                <w:lang w:val="ru-RU"/>
              </w:rPr>
            </w:pPr>
            <w:r w:rsidRPr="00877DEF">
              <w:rPr>
                <w:noProof/>
                <w:sz w:val="28"/>
                <w:szCs w:val="28"/>
                <w:lang w:val="ru-RU"/>
              </w:rPr>
              <w:t>5. Показатели реализации программы</w:t>
            </w:r>
          </w:p>
          <w:p w:rsidR="00BD46E2" w:rsidRPr="00877DEF" w:rsidRDefault="00877DEF" w:rsidP="00877DEF">
            <w:pPr>
              <w:spacing w:line="360" w:lineRule="auto"/>
              <w:rPr>
                <w:lang w:val="ru-RU"/>
              </w:rPr>
            </w:pPr>
            <w:r w:rsidRPr="00877DEF">
              <w:rPr>
                <w:sz w:val="28"/>
                <w:szCs w:val="28"/>
                <w:lang w:val="ru-RU"/>
              </w:rPr>
              <w:t>6. Лица, ответственные за достижение результатов</w:t>
            </w:r>
          </w:p>
        </w:tc>
      </w:tr>
      <w:tr w:rsidR="00BD46E2" w:rsidRPr="00A37E0E" w:rsidTr="00185EAE">
        <w:tc>
          <w:tcPr>
            <w:tcW w:w="2943" w:type="dxa"/>
          </w:tcPr>
          <w:p w:rsidR="00BD46E2" w:rsidRPr="00A37E0E" w:rsidRDefault="00BD46E2" w:rsidP="00A37E0E">
            <w:pPr>
              <w:spacing w:line="360" w:lineRule="auto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Ожидаемые конечные результаты реализации</w:t>
            </w:r>
          </w:p>
        </w:tc>
        <w:tc>
          <w:tcPr>
            <w:tcW w:w="6628" w:type="dxa"/>
          </w:tcPr>
          <w:p w:rsidR="00BD46E2" w:rsidRPr="00877DEF" w:rsidRDefault="00877DEF" w:rsidP="00877DEF">
            <w:pPr>
              <w:widowControl/>
              <w:autoSpaceDE/>
              <w:autoSpaceDN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1.</w:t>
            </w:r>
            <w:r w:rsidR="00BD46E2" w:rsidRPr="00877DEF">
              <w:rPr>
                <w:color w:val="000000"/>
                <w:sz w:val="28"/>
                <w:szCs w:val="28"/>
                <w:lang w:val="ru-RU"/>
              </w:rPr>
              <w:t xml:space="preserve"> Снижение количества профессиональных затруднений педагогического состава.</w:t>
            </w:r>
          </w:p>
          <w:p w:rsidR="00BD46E2" w:rsidRPr="00877DEF" w:rsidRDefault="00877DEF" w:rsidP="00877DEF">
            <w:pPr>
              <w:widowControl/>
              <w:autoSpaceDE/>
              <w:autoSpaceDN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2. </w:t>
            </w:r>
            <w:r w:rsidR="00BD46E2" w:rsidRPr="00877DEF">
              <w:rPr>
                <w:color w:val="000000"/>
                <w:sz w:val="28"/>
                <w:szCs w:val="28"/>
                <w:lang w:val="ru-RU"/>
              </w:rPr>
              <w:t xml:space="preserve">Повышение качества обучения на 5%, успеваемости – на 10% по русскому языку и математике в 5-9 классах. </w:t>
            </w:r>
          </w:p>
          <w:p w:rsidR="00BD46E2" w:rsidRPr="00877DEF" w:rsidRDefault="00877DEF" w:rsidP="00877DEF">
            <w:pPr>
              <w:widowControl/>
              <w:autoSpaceDE/>
              <w:autoSpaceDN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3. </w:t>
            </w:r>
            <w:r w:rsidR="00BD46E2" w:rsidRPr="00877DEF">
              <w:rPr>
                <w:color w:val="000000"/>
                <w:sz w:val="28"/>
                <w:szCs w:val="28"/>
                <w:lang w:val="ru-RU"/>
              </w:rPr>
              <w:t xml:space="preserve">Снижение количества детей, подвергающихся буллингу. </w:t>
            </w:r>
          </w:p>
          <w:p w:rsidR="00BD46E2" w:rsidRPr="00877DEF" w:rsidRDefault="00877DEF" w:rsidP="00877DEF">
            <w:pPr>
              <w:widowControl/>
              <w:autoSpaceDE/>
              <w:autoSpaceDN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4. </w:t>
            </w:r>
            <w:r w:rsidR="00BD46E2" w:rsidRPr="00877DEF">
              <w:rPr>
                <w:color w:val="000000"/>
                <w:sz w:val="28"/>
                <w:szCs w:val="28"/>
                <w:lang w:val="ru-RU"/>
              </w:rPr>
              <w:t>Повышение мотивации обучающихся к изучению предметов гуманитарного и естественно-научного циклов</w:t>
            </w:r>
          </w:p>
        </w:tc>
      </w:tr>
      <w:tr w:rsidR="00BD46E2" w:rsidRPr="00A37E0E" w:rsidTr="00185EAE">
        <w:tc>
          <w:tcPr>
            <w:tcW w:w="2943" w:type="dxa"/>
          </w:tcPr>
          <w:p w:rsidR="00BD46E2" w:rsidRPr="00A37E0E" w:rsidRDefault="00BD46E2" w:rsidP="00A37E0E">
            <w:pPr>
              <w:spacing w:line="360" w:lineRule="auto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Сроки и этапы Программы</w:t>
            </w:r>
          </w:p>
        </w:tc>
        <w:tc>
          <w:tcPr>
            <w:tcW w:w="6628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A37E0E">
              <w:rPr>
                <w:color w:val="000000" w:themeColor="text1"/>
                <w:sz w:val="28"/>
                <w:szCs w:val="28"/>
                <w:lang w:val="ru-RU"/>
              </w:rPr>
              <w:t xml:space="preserve">Данная программа рассчитана на 3 года: 2022,2023, 2024. </w:t>
            </w:r>
          </w:p>
          <w:p w:rsidR="00BD46E2" w:rsidRPr="00877DEF" w:rsidRDefault="00BD46E2" w:rsidP="00A37E0E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877DEF">
              <w:rPr>
                <w:color w:val="000000" w:themeColor="text1"/>
                <w:sz w:val="28"/>
                <w:szCs w:val="28"/>
                <w:lang w:val="ru-RU"/>
              </w:rPr>
              <w:t>На первом, подготовительном этапе (январь – июнь 2022 года), планируется разработка необходимой нормативно-правовой и методической базы.</w:t>
            </w:r>
          </w:p>
          <w:p w:rsidR="00BD46E2" w:rsidRPr="00877DEF" w:rsidRDefault="00BD46E2" w:rsidP="00A37E0E">
            <w:pPr>
              <w:pStyle w:val="ac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877DEF">
              <w:rPr>
                <w:color w:val="000000"/>
                <w:sz w:val="28"/>
                <w:szCs w:val="28"/>
                <w:lang w:val="ru-RU"/>
              </w:rPr>
              <w:t xml:space="preserve">На основном этапе (август 2022 года – май 2024 года) планируется непосредственная работа по сформированным программам устранения дефицитов. </w:t>
            </w:r>
          </w:p>
          <w:p w:rsidR="00BD46E2" w:rsidRPr="00A37E0E" w:rsidRDefault="00BD46E2" w:rsidP="00A37E0E">
            <w:pPr>
              <w:pStyle w:val="ac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lang w:val="ru-RU"/>
              </w:rPr>
            </w:pPr>
            <w:r w:rsidRPr="00877DEF">
              <w:rPr>
                <w:color w:val="000000"/>
                <w:sz w:val="28"/>
                <w:szCs w:val="28"/>
                <w:lang w:val="ru-RU"/>
              </w:rPr>
              <w:t>Итоговый этап - обобщающий (июнь 2024 – декабрь 2024 года), на котором будет произведена оценка эффективности и результатов программы.</w:t>
            </w:r>
            <w:r w:rsidRPr="00A37E0E">
              <w:rPr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</w:tr>
      <w:tr w:rsidR="00877DEF" w:rsidRPr="00A37E0E" w:rsidTr="00185EAE">
        <w:tc>
          <w:tcPr>
            <w:tcW w:w="2943" w:type="dxa"/>
          </w:tcPr>
          <w:p w:rsidR="00877DEF" w:rsidRPr="00877DEF" w:rsidRDefault="00877DEF" w:rsidP="00A37E0E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Лица, ответственные за достижения результатов</w:t>
            </w:r>
          </w:p>
        </w:tc>
        <w:tc>
          <w:tcPr>
            <w:tcW w:w="6628" w:type="dxa"/>
          </w:tcPr>
          <w:p w:rsidR="00877DEF" w:rsidRDefault="00877DEF" w:rsidP="00A37E0E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Директор школы</w:t>
            </w:r>
            <w:r w:rsidR="00185EAE">
              <w:rPr>
                <w:color w:val="000000" w:themeColor="text1"/>
                <w:sz w:val="28"/>
                <w:szCs w:val="28"/>
                <w:lang w:val="ru-RU"/>
              </w:rPr>
              <w:t xml:space="preserve"> – Тишкина Инесса Борисовна</w:t>
            </w:r>
            <w:r>
              <w:rPr>
                <w:color w:val="000000" w:themeColor="text1"/>
                <w:sz w:val="28"/>
                <w:szCs w:val="28"/>
                <w:lang w:val="ru-RU"/>
              </w:rPr>
              <w:t>;</w:t>
            </w:r>
          </w:p>
          <w:p w:rsidR="00877DEF" w:rsidRDefault="00877DEF" w:rsidP="00A37E0E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Заместитель директора по методической работе</w:t>
            </w:r>
            <w:r w:rsidR="00185EAE">
              <w:rPr>
                <w:color w:val="000000" w:themeColor="text1"/>
                <w:sz w:val="28"/>
                <w:szCs w:val="28"/>
                <w:lang w:val="ru-RU"/>
              </w:rPr>
              <w:t xml:space="preserve"> – Мартынова Маргарита Александровна</w:t>
            </w:r>
            <w:r>
              <w:rPr>
                <w:color w:val="000000" w:themeColor="text1"/>
                <w:sz w:val="28"/>
                <w:szCs w:val="28"/>
                <w:lang w:val="ru-RU"/>
              </w:rPr>
              <w:t>;</w:t>
            </w:r>
            <w:r w:rsidR="00185EAE">
              <w:rPr>
                <w:color w:val="000000" w:themeColor="text1"/>
                <w:sz w:val="28"/>
                <w:szCs w:val="28"/>
                <w:lang w:val="ru-RU"/>
              </w:rPr>
              <w:t xml:space="preserve"> </w:t>
            </w:r>
          </w:p>
          <w:p w:rsidR="00877DEF" w:rsidRPr="00877DEF" w:rsidRDefault="00877DEF" w:rsidP="00A37E0E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Заместитель директора по воспитательной работе</w:t>
            </w:r>
            <w:r w:rsidR="00185EAE">
              <w:rPr>
                <w:color w:val="000000" w:themeColor="text1"/>
                <w:sz w:val="28"/>
                <w:szCs w:val="28"/>
                <w:lang w:val="ru-RU"/>
              </w:rPr>
              <w:t xml:space="preserve"> – Чурсина Светлана Олеговна</w:t>
            </w:r>
            <w:r>
              <w:rPr>
                <w:color w:val="000000" w:themeColor="text1"/>
                <w:sz w:val="28"/>
                <w:szCs w:val="28"/>
                <w:lang w:val="ru-RU"/>
              </w:rPr>
              <w:t xml:space="preserve">. </w:t>
            </w:r>
          </w:p>
        </w:tc>
      </w:tr>
    </w:tbl>
    <w:p w:rsidR="004F16E4" w:rsidRPr="00A37E0E" w:rsidRDefault="004F16E4" w:rsidP="00A37E0E">
      <w:pPr>
        <w:pStyle w:val="a8"/>
        <w:spacing w:line="360" w:lineRule="auto"/>
        <w:rPr>
          <w:sz w:val="28"/>
          <w:szCs w:val="28"/>
        </w:rPr>
        <w:sectPr w:rsidR="004F16E4" w:rsidRPr="00A37E0E" w:rsidSect="007E691A">
          <w:pgSz w:w="11910" w:h="16840"/>
          <w:pgMar w:top="1134" w:right="851" w:bottom="1134" w:left="1701" w:header="720" w:footer="720" w:gutter="0"/>
          <w:cols w:space="720"/>
        </w:sectPr>
      </w:pPr>
    </w:p>
    <w:p w:rsidR="003C49AC" w:rsidRPr="00185EAE" w:rsidRDefault="003C49AC" w:rsidP="00185EAE">
      <w:pPr>
        <w:pStyle w:val="1"/>
      </w:pPr>
      <w:bookmarkStart w:id="4" w:name="_Toc98241174"/>
      <w:r w:rsidRPr="00185EAE">
        <w:t>ВВЕДЕНИЕ</w:t>
      </w:r>
      <w:bookmarkEnd w:id="4"/>
    </w:p>
    <w:p w:rsidR="00736874" w:rsidRDefault="003C49AC" w:rsidP="003C49AC">
      <w:pPr>
        <w:spacing w:line="360" w:lineRule="auto"/>
        <w:ind w:firstLine="708"/>
        <w:jc w:val="both"/>
        <w:rPr>
          <w:sz w:val="28"/>
          <w:szCs w:val="28"/>
        </w:rPr>
      </w:pPr>
      <w:r w:rsidRPr="003C49AC">
        <w:rPr>
          <w:sz w:val="28"/>
          <w:szCs w:val="28"/>
        </w:rPr>
        <w:t xml:space="preserve">Муниципальное бюджетное общеобразовательное учреждение Собинского района средняя общеобразовательная школа № 1 г. Собинка (сокращённое наименование - МБОУ СОШ № 1 г. Собинка), зарегистрировано на основании постановления главы </w:t>
      </w:r>
      <w:r w:rsidR="00736874">
        <w:rPr>
          <w:sz w:val="28"/>
          <w:szCs w:val="28"/>
        </w:rPr>
        <w:t xml:space="preserve">Собинского </w:t>
      </w:r>
      <w:r w:rsidRPr="003C49AC">
        <w:rPr>
          <w:sz w:val="28"/>
          <w:szCs w:val="28"/>
        </w:rPr>
        <w:t>района</w:t>
      </w:r>
      <w:r w:rsidR="00736874">
        <w:rPr>
          <w:sz w:val="28"/>
          <w:szCs w:val="28"/>
        </w:rPr>
        <w:t xml:space="preserve"> Владимирской области</w:t>
      </w:r>
      <w:r w:rsidRPr="003C49AC">
        <w:rPr>
          <w:sz w:val="28"/>
          <w:szCs w:val="28"/>
        </w:rPr>
        <w:t xml:space="preserve"> от 01.07.2011 г. № 555 в целях реализации права граждан на образование, гарантии общедоступности и бесплатности начального общего, основного общего, среднего общего образования</w:t>
      </w:r>
      <w:r w:rsidR="00736874">
        <w:rPr>
          <w:sz w:val="28"/>
          <w:szCs w:val="28"/>
        </w:rPr>
        <w:t>.</w:t>
      </w:r>
    </w:p>
    <w:p w:rsidR="00736874" w:rsidRDefault="003C49AC" w:rsidP="003C49AC">
      <w:pPr>
        <w:spacing w:line="360" w:lineRule="auto"/>
        <w:ind w:firstLine="708"/>
        <w:jc w:val="both"/>
        <w:rPr>
          <w:sz w:val="28"/>
          <w:szCs w:val="28"/>
        </w:rPr>
      </w:pPr>
      <w:r w:rsidRPr="003C49AC">
        <w:rPr>
          <w:sz w:val="28"/>
          <w:szCs w:val="28"/>
        </w:rPr>
        <w:t xml:space="preserve">Основным предметом деятельности Школы является реализация общеобразовательных программ начального общего, основного общего и среднего общего образования, дополнительного образования. В своей деятельности Школа руководствуется Конституцией РФ, Федеральным Законом «Об образовании в Российской Федерации», другими федеральными законами, указами и распоряжениями Президента РФ, постановлениями и распоряжениями Правительства РФ, решениями соответствующего органа управления образованием, законодательством Владимирской области, нормативными правовыми актами местного самоуправления и органов, осуществляющих управление в сфере образования, правилами и нормами охраны труда, техники безопасности и противопожарной защиты, настоящим Уставом и локальными правовыми актами Учреждения. </w:t>
      </w:r>
    </w:p>
    <w:p w:rsidR="00736874" w:rsidRDefault="00736874" w:rsidP="003C49A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Миссия школы:</w:t>
      </w:r>
      <w:r w:rsidR="003C49AC" w:rsidRPr="003C49AC">
        <w:rPr>
          <w:sz w:val="28"/>
          <w:szCs w:val="28"/>
        </w:rPr>
        <w:t xml:space="preserve"> созда</w:t>
      </w:r>
      <w:r>
        <w:rPr>
          <w:sz w:val="28"/>
          <w:szCs w:val="28"/>
        </w:rPr>
        <w:t>ние</w:t>
      </w:r>
      <w:r w:rsidR="003C49AC" w:rsidRPr="003C49AC">
        <w:rPr>
          <w:sz w:val="28"/>
          <w:szCs w:val="28"/>
        </w:rPr>
        <w:t xml:space="preserve"> услови</w:t>
      </w:r>
      <w:r>
        <w:rPr>
          <w:sz w:val="28"/>
          <w:szCs w:val="28"/>
        </w:rPr>
        <w:t>й</w:t>
      </w:r>
      <w:r w:rsidR="003C49AC" w:rsidRPr="003C49AC">
        <w:rPr>
          <w:sz w:val="28"/>
          <w:szCs w:val="28"/>
        </w:rPr>
        <w:t xml:space="preserve"> для формирования общей культуры личности учащихся на основе усвоения обязательного минимума содержания общеобразовательных программ, адаптации к жизни в обществе, основы для осознанного выбора и последующего освоения профессиональных образовательных программ. </w:t>
      </w:r>
    </w:p>
    <w:p w:rsidR="00736874" w:rsidRDefault="003C49AC" w:rsidP="003C49AC">
      <w:pPr>
        <w:spacing w:line="360" w:lineRule="auto"/>
        <w:ind w:firstLine="708"/>
        <w:jc w:val="both"/>
        <w:rPr>
          <w:sz w:val="28"/>
          <w:szCs w:val="28"/>
        </w:rPr>
      </w:pPr>
      <w:r w:rsidRPr="003C49AC">
        <w:rPr>
          <w:sz w:val="28"/>
          <w:szCs w:val="28"/>
        </w:rPr>
        <w:t xml:space="preserve">Целями Школы являются: </w:t>
      </w:r>
    </w:p>
    <w:p w:rsidR="00635451" w:rsidRDefault="003C49AC" w:rsidP="00635451">
      <w:pPr>
        <w:pStyle w:val="a7"/>
        <w:numPr>
          <w:ilvl w:val="0"/>
          <w:numId w:val="37"/>
        </w:numPr>
        <w:spacing w:line="360" w:lineRule="auto"/>
        <w:rPr>
          <w:sz w:val="28"/>
          <w:szCs w:val="28"/>
        </w:rPr>
      </w:pPr>
      <w:r w:rsidRPr="00736874">
        <w:rPr>
          <w:sz w:val="28"/>
          <w:szCs w:val="28"/>
        </w:rPr>
        <w:t>формирование общей культуры учащихся на основе усвоения обязательного минимума содержания общеобразовательных программ.</w:t>
      </w:r>
    </w:p>
    <w:p w:rsidR="00635451" w:rsidRDefault="003C49AC" w:rsidP="00635451">
      <w:pPr>
        <w:pStyle w:val="a7"/>
        <w:numPr>
          <w:ilvl w:val="0"/>
          <w:numId w:val="37"/>
        </w:numPr>
        <w:spacing w:line="360" w:lineRule="auto"/>
        <w:rPr>
          <w:sz w:val="28"/>
          <w:szCs w:val="28"/>
        </w:rPr>
      </w:pPr>
      <w:r w:rsidRPr="00635451">
        <w:rPr>
          <w:sz w:val="28"/>
          <w:szCs w:val="28"/>
        </w:rPr>
        <w:t xml:space="preserve"> </w:t>
      </w:r>
      <w:r w:rsidR="00736874" w:rsidRPr="00635451">
        <w:rPr>
          <w:sz w:val="28"/>
          <w:szCs w:val="28"/>
        </w:rPr>
        <w:t xml:space="preserve"> </w:t>
      </w:r>
      <w:r w:rsidRPr="00635451">
        <w:rPr>
          <w:sz w:val="28"/>
          <w:szCs w:val="28"/>
        </w:rPr>
        <w:t xml:space="preserve">адаптация учащихся к жизни в обществе; </w:t>
      </w:r>
    </w:p>
    <w:p w:rsidR="00635451" w:rsidRDefault="003C49AC" w:rsidP="00635451">
      <w:pPr>
        <w:pStyle w:val="a7"/>
        <w:numPr>
          <w:ilvl w:val="0"/>
          <w:numId w:val="37"/>
        </w:numPr>
        <w:spacing w:line="360" w:lineRule="auto"/>
        <w:rPr>
          <w:sz w:val="28"/>
          <w:szCs w:val="28"/>
        </w:rPr>
      </w:pPr>
      <w:r w:rsidRPr="00635451">
        <w:rPr>
          <w:sz w:val="28"/>
          <w:szCs w:val="28"/>
        </w:rPr>
        <w:t>воспитание у учащихся гражданственности, патриотизма, трудолюбия, уважения к правам и свободам человека, любви к окружающей природе, семье, Родине, формированию здорового образа жизни.</w:t>
      </w:r>
    </w:p>
    <w:p w:rsidR="003C49AC" w:rsidRPr="00635451" w:rsidRDefault="003C49AC" w:rsidP="00635451">
      <w:pPr>
        <w:pStyle w:val="a7"/>
        <w:numPr>
          <w:ilvl w:val="0"/>
          <w:numId w:val="37"/>
        </w:numPr>
        <w:spacing w:line="360" w:lineRule="auto"/>
        <w:rPr>
          <w:sz w:val="28"/>
          <w:szCs w:val="28"/>
        </w:rPr>
      </w:pPr>
      <w:r w:rsidRPr="00635451">
        <w:rPr>
          <w:sz w:val="28"/>
          <w:szCs w:val="28"/>
        </w:rPr>
        <w:t>создание основы для осознанного выбора и последующего освоения профессиональных образовательных программ выпускниками Школы</w:t>
      </w:r>
    </w:p>
    <w:p w:rsidR="003C49AC" w:rsidRDefault="003C49AC" w:rsidP="00A37E0E">
      <w:pPr>
        <w:pStyle w:val="1"/>
      </w:pPr>
    </w:p>
    <w:p w:rsidR="00BD46E2" w:rsidRPr="00185EAE" w:rsidRDefault="00736874" w:rsidP="00185EAE">
      <w:pPr>
        <w:pStyle w:val="1"/>
      </w:pPr>
      <w:bookmarkStart w:id="5" w:name="_Toc98241175"/>
      <w:r w:rsidRPr="00185EAE">
        <w:t>ОБЩЕЕ ОПИСАНИЕ И АНАЛИЗ ТЕКУЩЕГО СОСТОЯНИЯ</w:t>
      </w:r>
      <w:bookmarkEnd w:id="5"/>
    </w:p>
    <w:p w:rsidR="00BD46E2" w:rsidRPr="00A37E0E" w:rsidRDefault="00BD46E2" w:rsidP="00A37E0E">
      <w:pPr>
        <w:spacing w:line="360" w:lineRule="auto"/>
        <w:rPr>
          <w:sz w:val="28"/>
          <w:szCs w:val="28"/>
        </w:rPr>
      </w:pPr>
    </w:p>
    <w:p w:rsidR="00BD46E2" w:rsidRPr="00A37E0E" w:rsidRDefault="00BD46E2" w:rsidP="00A37E0E">
      <w:pPr>
        <w:spacing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37E0E">
        <w:rPr>
          <w:color w:val="000000" w:themeColor="text1"/>
          <w:sz w:val="28"/>
          <w:szCs w:val="28"/>
        </w:rPr>
        <w:t xml:space="preserve">МБОУ СОШ №1 г. Собинки имеет богатую историю своего становления. Годом основания школы считается 1884 год. Тогда школа представляла собой 3 класса приходской школы, построенной при церкви.  В этом здании школа функционировала долгие годы, лишь в 2013 году расширив территорию путем присоединения МБОУ ООШ№3 г. Собинки. Так у школы появилось 2 корпуса – начальной и основной школы. В 2019 году школа переехала в новое здание, став первой во Владимирской области, построенной в </w:t>
      </w:r>
      <w:r w:rsidRPr="00A37E0E">
        <w:rPr>
          <w:color w:val="000000" w:themeColor="text1"/>
          <w:sz w:val="28"/>
          <w:szCs w:val="28"/>
          <w:shd w:val="clear" w:color="auto" w:fill="FFFFFF"/>
        </w:rPr>
        <w:t>рамках регионального проекта "Современная школа" нацпроекта "Образование".</w:t>
      </w:r>
    </w:p>
    <w:p w:rsidR="00BD46E2" w:rsidRPr="00A37E0E" w:rsidRDefault="00BD46E2" w:rsidP="00A37E0E">
      <w:pPr>
        <w:spacing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BFBFB"/>
        </w:rPr>
      </w:pPr>
      <w:r w:rsidRPr="00A37E0E">
        <w:rPr>
          <w:color w:val="000000" w:themeColor="text1"/>
          <w:sz w:val="28"/>
          <w:szCs w:val="28"/>
          <w:shd w:val="clear" w:color="auto" w:fill="FFFFFF"/>
        </w:rPr>
        <w:t xml:space="preserve">Школа располагается в </w:t>
      </w:r>
      <w:r w:rsidRPr="00A37E0E">
        <w:rPr>
          <w:color w:val="000000" w:themeColor="text1"/>
          <w:sz w:val="28"/>
          <w:szCs w:val="28"/>
          <w:shd w:val="clear" w:color="auto" w:fill="FBFBFB"/>
        </w:rPr>
        <w:t>административном центре </w:t>
      </w:r>
      <w:r w:rsidRPr="00A37E0E">
        <w:rPr>
          <w:bCs/>
          <w:color w:val="000000" w:themeColor="text1"/>
          <w:sz w:val="28"/>
          <w:szCs w:val="28"/>
          <w:shd w:val="clear" w:color="auto" w:fill="FBFBFB"/>
        </w:rPr>
        <w:t>Собинского</w:t>
      </w:r>
      <w:r w:rsidRPr="00A37E0E">
        <w:rPr>
          <w:color w:val="000000" w:themeColor="text1"/>
          <w:sz w:val="28"/>
          <w:szCs w:val="28"/>
          <w:shd w:val="clear" w:color="auto" w:fill="FBFBFB"/>
        </w:rPr>
        <w:t> </w:t>
      </w:r>
      <w:r w:rsidRPr="00A37E0E">
        <w:rPr>
          <w:bCs/>
          <w:color w:val="000000" w:themeColor="text1"/>
          <w:sz w:val="28"/>
          <w:szCs w:val="28"/>
          <w:shd w:val="clear" w:color="auto" w:fill="FBFBFB"/>
        </w:rPr>
        <w:t>района</w:t>
      </w:r>
      <w:r w:rsidRPr="00A37E0E">
        <w:rPr>
          <w:color w:val="000000" w:themeColor="text1"/>
          <w:sz w:val="28"/>
          <w:szCs w:val="28"/>
          <w:shd w:val="clear" w:color="auto" w:fill="FBFBFB"/>
        </w:rPr>
        <w:t xml:space="preserve"> Владимирской области, в городе с численностью 17000 человек. Основными градообразующими предприятиями города являются прядильно-ткацкая фабрика ООО «Собинский текстиль», ОАО «Собинская швейная фабрика», Кондитерская фабрика «Большевик», ОАО «Собинскпий хлебокомбинат», Леспромхоз, Типография. </w:t>
      </w:r>
    </w:p>
    <w:p w:rsidR="00BD46E2" w:rsidRPr="00A37E0E" w:rsidRDefault="00BD46E2" w:rsidP="00A37E0E">
      <w:pPr>
        <w:spacing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BFBFB"/>
        </w:rPr>
      </w:pPr>
      <w:r w:rsidRPr="00A37E0E">
        <w:rPr>
          <w:color w:val="000000" w:themeColor="text1"/>
          <w:sz w:val="28"/>
          <w:szCs w:val="28"/>
          <w:shd w:val="clear" w:color="auto" w:fill="FBFBFB"/>
        </w:rPr>
        <w:t>Кроме МБОУ СОШ№1, в городе Собинка есть еще одна средняя школа (МБОУ СОШ№4), одна основная школа (МБОУ ООШ№2), 5 детских садов, отделение Владимирского индустриального техникума. Кроме этого, в городе функционируют художественная и музыкальная школы, дом детского творчества. Культурно - досуговую жизнь населения обеспечивают краеведческий музей, «Центр культуры и досуга», а так же две библиотеки.</w:t>
      </w:r>
    </w:p>
    <w:p w:rsidR="00BD46E2" w:rsidRPr="00A37E0E" w:rsidRDefault="00BD46E2" w:rsidP="00A37E0E">
      <w:pPr>
        <w:spacing w:line="360" w:lineRule="auto"/>
        <w:jc w:val="center"/>
        <w:rPr>
          <w:b/>
          <w:color w:val="000000" w:themeColor="text1"/>
          <w:sz w:val="28"/>
          <w:szCs w:val="28"/>
          <w:shd w:val="clear" w:color="auto" w:fill="FBFBFB"/>
        </w:rPr>
      </w:pPr>
    </w:p>
    <w:p w:rsidR="00132559" w:rsidRPr="00132559" w:rsidRDefault="00132559" w:rsidP="00185EAE">
      <w:pPr>
        <w:pStyle w:val="2"/>
        <w:rPr>
          <w:shd w:val="clear" w:color="auto" w:fill="FBFBFB"/>
        </w:rPr>
      </w:pPr>
      <w:bookmarkStart w:id="6" w:name="_Toc98241176"/>
      <w:r w:rsidRPr="00132559">
        <w:rPr>
          <w:shd w:val="clear" w:color="auto" w:fill="FBFBFB"/>
        </w:rPr>
        <w:t>Основные виды деятельности школы</w:t>
      </w:r>
      <w:bookmarkEnd w:id="6"/>
    </w:p>
    <w:p w:rsidR="00132559" w:rsidRDefault="00132559" w:rsidP="00A37E0E">
      <w:pPr>
        <w:spacing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  <w:shd w:val="clear" w:color="auto" w:fill="FBFBFB"/>
        </w:rPr>
      </w:pPr>
      <w:r>
        <w:rPr>
          <w:color w:val="000000" w:themeColor="text1"/>
          <w:sz w:val="28"/>
          <w:szCs w:val="28"/>
          <w:shd w:val="clear" w:color="auto" w:fill="FBFBFB"/>
        </w:rPr>
        <w:t xml:space="preserve">На основании лицензии на осуществление образовательной деятельности №4555 от 02 сентября 2019, МБОУ СОШ№1 г. Собинка оказывает образовательные услуги по реализации образовательных программ начального общего, основного общего, среднего общего образования, а так же дополнительного образования детей и взрослых. </w:t>
      </w:r>
    </w:p>
    <w:p w:rsidR="00BD46E2" w:rsidRPr="00A37E0E" w:rsidRDefault="00BD46E2" w:rsidP="00132559">
      <w:pPr>
        <w:spacing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  <w:shd w:val="clear" w:color="auto" w:fill="FBFBFB"/>
        </w:rPr>
      </w:pPr>
      <w:r w:rsidRPr="00A37E0E">
        <w:rPr>
          <w:color w:val="000000" w:themeColor="text1"/>
          <w:sz w:val="28"/>
          <w:szCs w:val="28"/>
          <w:shd w:val="clear" w:color="auto" w:fill="FBFBFB"/>
        </w:rPr>
        <w:t>Основные формы обучения: очная, очно-заочная и индивидуальная форма обучения (по медицинским показаниям). По состоянию на 27.02.2022 года в школе обучается 1064 человека, из них 17 иностранных граждан. На уровне начального образования обучается 517 человек, из которых 4 человека получает образование на индивидуальном обучении. На уровне основного общего образования обучаются 506  человек, из которых 2 человека получают образование в очно-заочной форме, 12 человек на индивидуальном обучении. 41 человек получают образование на уровне среднего общего образования. Обучение проводится в первую смену при пятидневной рабочей недели.</w:t>
      </w:r>
    </w:p>
    <w:p w:rsidR="00BD46E2" w:rsidRPr="00A37E0E" w:rsidRDefault="00BD46E2" w:rsidP="00A37E0E">
      <w:pPr>
        <w:spacing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A37E0E">
        <w:rPr>
          <w:color w:val="000000" w:themeColor="text1"/>
          <w:sz w:val="28"/>
          <w:szCs w:val="28"/>
        </w:rPr>
        <w:t>Освоение образовательных программ основного общего и среднего (полного) общего образования завершается государственной (итоговой) аттестацией. Промежуточная аттестация в МБОУ СОШ№1 г.Собинка проводится в соответствии с Положением о промежуточной аттестации. Текущий контроль успеваемости обучающихся осуществляется учителями по 5-балльной системе (минимальный балл – «2», максимальный – «5». В первом классе балльное оценивание знаний обучающихся не производится.</w:t>
      </w:r>
    </w:p>
    <w:p w:rsidR="00BD46E2" w:rsidRPr="00A37E0E" w:rsidRDefault="00BD46E2" w:rsidP="00A37E0E">
      <w:pPr>
        <w:spacing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A37E0E">
        <w:rPr>
          <w:color w:val="000000" w:themeColor="text1"/>
          <w:sz w:val="28"/>
          <w:szCs w:val="28"/>
        </w:rPr>
        <w:t xml:space="preserve">Содержание </w:t>
      </w:r>
      <w:r w:rsidRPr="00A37E0E">
        <w:rPr>
          <w:b/>
          <w:color w:val="000000" w:themeColor="text1"/>
          <w:sz w:val="28"/>
          <w:szCs w:val="28"/>
        </w:rPr>
        <w:t>начального образования</w:t>
      </w:r>
      <w:r w:rsidRPr="00A37E0E">
        <w:rPr>
          <w:color w:val="000000" w:themeColor="text1"/>
          <w:sz w:val="28"/>
          <w:szCs w:val="28"/>
        </w:rPr>
        <w:t xml:space="preserve"> реализуется посредством учебно-методических комплексов: </w:t>
      </w:r>
    </w:p>
    <w:p w:rsidR="00BD46E2" w:rsidRPr="00A37E0E" w:rsidRDefault="00BD46E2" w:rsidP="00A37E0E">
      <w:pPr>
        <w:spacing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A37E0E">
        <w:rPr>
          <w:color w:val="000000" w:themeColor="text1"/>
          <w:sz w:val="28"/>
          <w:szCs w:val="28"/>
        </w:rPr>
        <w:t xml:space="preserve">• система Д.Б.Эльконина - В.В.Давыдова (1-а, 2-а ,3-а,4-а классы); </w:t>
      </w:r>
    </w:p>
    <w:p w:rsidR="00BD46E2" w:rsidRPr="00A37E0E" w:rsidRDefault="00BD46E2" w:rsidP="00A37E0E">
      <w:pPr>
        <w:spacing w:line="360" w:lineRule="auto"/>
        <w:jc w:val="both"/>
        <w:textAlignment w:val="baseline"/>
        <w:rPr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A37E0E">
        <w:rPr>
          <w:color w:val="000000" w:themeColor="text1"/>
          <w:sz w:val="28"/>
          <w:szCs w:val="28"/>
        </w:rPr>
        <w:t>• традиционная система обучения «Школа России»: (1-б,в,г,д, 2б,в, г ,3 б, в,г, 4-б,в,г классы).</w:t>
      </w:r>
    </w:p>
    <w:p w:rsidR="00BD46E2" w:rsidRPr="00A37E0E" w:rsidRDefault="00BD46E2" w:rsidP="00A37E0E">
      <w:pPr>
        <w:spacing w:line="360" w:lineRule="auto"/>
        <w:ind w:firstLine="708"/>
        <w:jc w:val="both"/>
        <w:textAlignment w:val="baseline"/>
        <w:rPr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A37E0E">
        <w:rPr>
          <w:color w:val="000000" w:themeColor="text1"/>
          <w:sz w:val="28"/>
          <w:szCs w:val="28"/>
          <w:shd w:val="clear" w:color="auto" w:fill="FFFFFF"/>
        </w:rPr>
        <w:t xml:space="preserve">В рамках комплексного учебного курса «Основы религиозных культур и светской этики» реализуются модули «Основы православной культуры» и </w:t>
      </w:r>
      <w:r w:rsidRPr="00A37E0E">
        <w:rPr>
          <w:color w:val="000000" w:themeColor="text1"/>
          <w:sz w:val="28"/>
          <w:szCs w:val="28"/>
          <w:lang w:eastAsia="ru-RU"/>
        </w:rPr>
        <w:t>«</w:t>
      </w:r>
      <w:hyperlink r:id="rId8" w:tooltip="Основы светской этики" w:history="1">
        <w:r w:rsidRPr="00A37E0E">
          <w:rPr>
            <w:color w:val="000000" w:themeColor="text1"/>
            <w:sz w:val="28"/>
            <w:szCs w:val="28"/>
            <w:lang w:eastAsia="ru-RU"/>
          </w:rPr>
          <w:t>Основы светской этики</w:t>
        </w:r>
      </w:hyperlink>
      <w:r w:rsidRPr="00A37E0E">
        <w:rPr>
          <w:color w:val="000000" w:themeColor="text1"/>
          <w:sz w:val="28"/>
          <w:szCs w:val="28"/>
          <w:lang w:eastAsia="ru-RU"/>
        </w:rPr>
        <w:t>»</w:t>
      </w:r>
      <w:r w:rsidRPr="00A37E0E">
        <w:rPr>
          <w:color w:val="000000" w:themeColor="text1"/>
          <w:sz w:val="28"/>
          <w:szCs w:val="28"/>
          <w:shd w:val="clear" w:color="auto" w:fill="FFFFFF"/>
        </w:rPr>
        <w:t xml:space="preserve"> в объеме 1 часа в 4-х классах. Выбор модулей обоснован заявлениями родителей (законных представителей) обучающихся 4-х классов и связан с религиозными предпочтениями семей обучающихся данных классов.</w:t>
      </w:r>
    </w:p>
    <w:p w:rsidR="00BD46E2" w:rsidRPr="00A37E0E" w:rsidRDefault="00BD46E2" w:rsidP="00A37E0E">
      <w:pPr>
        <w:spacing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A37E0E">
        <w:rPr>
          <w:color w:val="000000" w:themeColor="text1"/>
          <w:sz w:val="28"/>
          <w:szCs w:val="28"/>
          <w:shd w:val="clear" w:color="auto" w:fill="FFFFFF"/>
        </w:rPr>
        <w:t>Для детей с ОВЗ программа обучения строится по адаптированным образовательным программам (ЗПР вариант 7.1 и 7.2).</w:t>
      </w:r>
    </w:p>
    <w:p w:rsidR="00BD46E2" w:rsidRPr="00A37E0E" w:rsidRDefault="00BD46E2" w:rsidP="00A37E0E">
      <w:pPr>
        <w:tabs>
          <w:tab w:val="left" w:pos="284"/>
        </w:tabs>
        <w:spacing w:line="360" w:lineRule="auto"/>
        <w:ind w:firstLine="425"/>
        <w:jc w:val="both"/>
        <w:rPr>
          <w:sz w:val="28"/>
          <w:szCs w:val="28"/>
        </w:rPr>
      </w:pPr>
      <w:r w:rsidRPr="00A37E0E">
        <w:rPr>
          <w:sz w:val="28"/>
          <w:szCs w:val="28"/>
        </w:rPr>
        <w:t xml:space="preserve">Структура учебного плана на ступени </w:t>
      </w:r>
      <w:r w:rsidRPr="00A37E0E">
        <w:rPr>
          <w:b/>
          <w:sz w:val="28"/>
          <w:szCs w:val="28"/>
        </w:rPr>
        <w:t>основного общего образования</w:t>
      </w:r>
      <w:r w:rsidRPr="00A37E0E">
        <w:rPr>
          <w:sz w:val="28"/>
          <w:szCs w:val="28"/>
        </w:rPr>
        <w:t xml:space="preserve"> содержит обязательную (инвариантную) часть и часть, формируемую участниками образовательного процесса (вариативную часть). Инвариантная часть, формируемая участниками образовательных отношений в МБОУ СОШ№1, направлена на углубление учебных курсов, а также на удовлетворение социального заказа родителей и реализацию интересов обучающихся. В 7 классах увеличено количество часов на 1 час в неделю в рамках факультативного курса на изучение русского языка, в 9 классах на 1 час в неделю в рамках элективного курса на изучение русского языка и математики.</w:t>
      </w:r>
    </w:p>
    <w:p w:rsidR="00BD46E2" w:rsidRPr="00A37E0E" w:rsidRDefault="00BD46E2" w:rsidP="00A37E0E">
      <w:pPr>
        <w:spacing w:line="360" w:lineRule="auto"/>
        <w:ind w:firstLine="425"/>
        <w:jc w:val="both"/>
        <w:rPr>
          <w:sz w:val="28"/>
          <w:szCs w:val="28"/>
        </w:rPr>
      </w:pPr>
      <w:r w:rsidRPr="00A37E0E">
        <w:rPr>
          <w:b/>
          <w:sz w:val="28"/>
          <w:szCs w:val="28"/>
        </w:rPr>
        <w:t>Организация профильного обучения</w:t>
      </w:r>
      <w:r w:rsidRPr="00A37E0E">
        <w:rPr>
          <w:sz w:val="28"/>
          <w:szCs w:val="28"/>
        </w:rPr>
        <w:t xml:space="preserve"> осуществляется в 10-11 классах по индивидуальным учебным планам (профильные группы). Выбор профиля обучения осуществлен на основании профориентационной работы в 9-х классах, психолого-педагогического мониторинга и анкетирования обучающихся. Выделение часов на профильную подготовку не приводит к увеличению образовательной нагрузки.</w:t>
      </w:r>
    </w:p>
    <w:p w:rsidR="00BD46E2" w:rsidRPr="00A37E0E" w:rsidRDefault="00BD46E2" w:rsidP="00185EAE">
      <w:pPr>
        <w:pStyle w:val="2"/>
      </w:pPr>
      <w:bookmarkStart w:id="7" w:name="_Toc98241177"/>
      <w:r w:rsidRPr="00A37E0E">
        <w:rPr>
          <w:shd w:val="clear" w:color="auto" w:fill="FFFFFF"/>
        </w:rPr>
        <w:t>Оценка воспитательной деятельности за последние три года</w:t>
      </w:r>
      <w:bookmarkEnd w:id="7"/>
    </w:p>
    <w:p w:rsidR="00BD46E2" w:rsidRPr="00A37E0E" w:rsidRDefault="00BD46E2" w:rsidP="00A37E0E">
      <w:pPr>
        <w:pStyle w:val="ac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A37E0E">
        <w:rPr>
          <w:color w:val="000000"/>
          <w:sz w:val="28"/>
          <w:szCs w:val="28"/>
        </w:rPr>
        <w:t>Результаты и эффективность воспитания учащихся школы определяются не столько тем, как оно обеспечивает усвоение и воспроизводство человеком культурных ценностей и социального опыта, сколько готовностью и подготовленностью членов общества к сознательной активности, самостоятельной творческой деятельности, позволяющей им ставить и решать задачи, не имеющих аналогов в опыте прошлых поколений. Важнейший результат воспитания – готовность и способность человека к позитивному самосовершенствованию. В соответствии со сложившимися традициями и опытом работы педагогический коллектив строит учебно-воспитательный процесс как целенаправленное управление развитием личности учащихся в соответствии с программой воспитания школы.</w:t>
      </w:r>
    </w:p>
    <w:p w:rsidR="00BD46E2" w:rsidRPr="00A37E0E" w:rsidRDefault="00BD46E2" w:rsidP="00A37E0E">
      <w:pPr>
        <w:pStyle w:val="ac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  <w:bookmarkStart w:id="8" w:name="_Toc98241178"/>
      <w:r w:rsidRPr="00185EAE">
        <w:rPr>
          <w:rStyle w:val="20"/>
        </w:rPr>
        <w:t>Контингент семей</w:t>
      </w:r>
      <w:bookmarkEnd w:id="8"/>
      <w:r w:rsidRPr="00A37E0E">
        <w:rPr>
          <w:b/>
          <w:color w:val="000000" w:themeColor="text1"/>
          <w:sz w:val="28"/>
          <w:szCs w:val="28"/>
          <w:shd w:val="clear" w:color="auto" w:fill="FFFFFF"/>
        </w:rPr>
        <w:t>:</w:t>
      </w:r>
    </w:p>
    <w:p w:rsidR="00BD46E2" w:rsidRPr="00A37E0E" w:rsidRDefault="00BD46E2" w:rsidP="00A37E0E">
      <w:pPr>
        <w:shd w:val="clear" w:color="auto" w:fill="FFFFFF"/>
        <w:spacing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37E0E">
        <w:rPr>
          <w:color w:val="000000" w:themeColor="text1"/>
          <w:sz w:val="28"/>
          <w:szCs w:val="28"/>
          <w:lang w:eastAsia="ru-RU"/>
        </w:rPr>
        <w:t>За последние три года численность обучающихся выросла (с 994 до 1064 человек), повысилось количество многодетных (с 131 до 182) и неполных (со 103 до 185) семей. Между тем наблюдается положительная динамика в части уменьшения  количества детей «группы риска» (было 64 стало 39), что свидетельствует об эффективности работы социально-психологической службы школы. Стоит так же отметить увеличение количества детей с ОВЗ ( с 1 до 18): раннее выявление особых образовательных потребностей детей связано в том числе и с активной работой психолого-педагогического консилиума школы.</w:t>
      </w:r>
    </w:p>
    <w:p w:rsidR="00BD46E2" w:rsidRPr="00A37E0E" w:rsidRDefault="00BD46E2" w:rsidP="00A37E0E">
      <w:pPr>
        <w:pStyle w:val="ac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37E0E">
        <w:rPr>
          <w:sz w:val="28"/>
          <w:szCs w:val="28"/>
        </w:rPr>
        <w:t xml:space="preserve">За последние 3 года увеличилось количество учащихся, получающие дополнительное образование. В 2019 году на базе школы дополнительное образование получали 670 детей в 8 объединениях, в текущем 2022 – 999 обучающихся в 17 объединениях. </w:t>
      </w:r>
    </w:p>
    <w:p w:rsidR="00BD46E2" w:rsidRPr="00A37E0E" w:rsidRDefault="00BD46E2" w:rsidP="00A37E0E">
      <w:pPr>
        <w:pStyle w:val="ac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37E0E">
        <w:rPr>
          <w:sz w:val="28"/>
          <w:szCs w:val="28"/>
        </w:rPr>
        <w:t>Школа постоянно тесно сотрудничает с районной детской и взрослой библиотекой, городским ДК г.Собинка на базе которых проводятся совместные мероприятия с сотрудниками ОДН, ГИБДД, прокуратуры.</w:t>
      </w:r>
    </w:p>
    <w:p w:rsidR="00BD46E2" w:rsidRPr="00A37E0E" w:rsidRDefault="00BD46E2" w:rsidP="00A37E0E">
      <w:pPr>
        <w:pStyle w:val="ac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37E0E">
        <w:rPr>
          <w:sz w:val="28"/>
          <w:szCs w:val="28"/>
        </w:rPr>
        <w:t xml:space="preserve">В 2020 году на базе школы стал функционировать </w:t>
      </w:r>
      <w:r w:rsidRPr="00A37E0E">
        <w:rPr>
          <w:b/>
          <w:sz w:val="28"/>
          <w:szCs w:val="28"/>
        </w:rPr>
        <w:t>консультационный районный пункт</w:t>
      </w:r>
      <w:r w:rsidRPr="00A37E0E">
        <w:rPr>
          <w:sz w:val="28"/>
          <w:szCs w:val="28"/>
        </w:rPr>
        <w:t>, оказывающий бесплатно услуги психолого-педагогической, методической и консультативной помощи родителям (законным представителям), имеющим детей, в том числе детей в возрасте от 7 до 18 лет.</w:t>
      </w:r>
    </w:p>
    <w:p w:rsidR="00BD46E2" w:rsidRPr="00A37E0E" w:rsidRDefault="00BD46E2" w:rsidP="00A37E0E">
      <w:pPr>
        <w:spacing w:line="360" w:lineRule="auto"/>
        <w:ind w:firstLine="708"/>
        <w:jc w:val="both"/>
        <w:rPr>
          <w:sz w:val="28"/>
          <w:szCs w:val="28"/>
        </w:rPr>
      </w:pPr>
      <w:r w:rsidRPr="00A37E0E">
        <w:rPr>
          <w:sz w:val="28"/>
          <w:szCs w:val="28"/>
        </w:rPr>
        <w:t xml:space="preserve">Все участники образовательного процесса принимают активное участие в жизни и функционировании школы. В школе существуют сообщества школы, членами которых являются родители (законные </w:t>
      </w:r>
      <w:r w:rsidRPr="00A37E0E">
        <w:rPr>
          <w:sz w:val="28"/>
          <w:szCs w:val="28"/>
          <w:lang w:eastAsia="ru-RU"/>
        </w:rPr>
        <w:t xml:space="preserve">  </w:t>
      </w:r>
      <w:r w:rsidRPr="00A37E0E">
        <w:rPr>
          <w:sz w:val="28"/>
          <w:szCs w:val="28"/>
        </w:rPr>
        <w:t xml:space="preserve">представители): Совет родителей школы, родительский патруль, волонтерское движение, служба медиации, службы наркопрофилактики, совет профилактики безнадзорности и правонарушений несовершеннолетних школы, родительский контроль школьного питания. Кроме того, существуют общественные сообщества школы, членами которых являются обучающиеся: «Солнечный город» (1-4 классы), «Республика мальчишек и девчонок» (5-11 классы), волонтерский школьный отряд «Доброе сердце», «Юнармия». Ученики МБОУ СОШ№1 г.Собинка являются активными участниками Российского движения школьников. Школа входит в топ лучших образовательных учреждений, реализующих основные направления деятельности РДШ на территории Владимирской области в 2020-2021 году. </w:t>
      </w:r>
    </w:p>
    <w:p w:rsidR="00BD46E2" w:rsidRPr="00A37E0E" w:rsidRDefault="00BD46E2" w:rsidP="00185EAE">
      <w:pPr>
        <w:pStyle w:val="2"/>
      </w:pPr>
      <w:bookmarkStart w:id="9" w:name="_Toc98241179"/>
      <w:r w:rsidRPr="00A37E0E">
        <w:t>Качество образования за последние три года</w:t>
      </w:r>
      <w:bookmarkEnd w:id="9"/>
    </w:p>
    <w:p w:rsidR="00BD46E2" w:rsidRPr="00A37E0E" w:rsidRDefault="00BD46E2" w:rsidP="00A37E0E">
      <w:pPr>
        <w:spacing w:line="360" w:lineRule="auto"/>
        <w:ind w:firstLine="708"/>
        <w:jc w:val="both"/>
        <w:rPr>
          <w:sz w:val="28"/>
          <w:szCs w:val="28"/>
        </w:rPr>
      </w:pPr>
      <w:r w:rsidRPr="00A37E0E">
        <w:rPr>
          <w:sz w:val="28"/>
          <w:szCs w:val="28"/>
        </w:rPr>
        <w:t>МБОУ СОШ№1 г.Собинка входит в список школ с низкими образовательными результатами с 2017 года. Проведенный в 2021-2022 году комплексный анализ деятельности школы выявил следующие причины низких образовательных результатов в части качество школьной образовательной среды: низкий уровень мотивации обучающихся, недостаточный уровень дисциплины в школе и высокая доля обучающихся, регулярно подвергающихся буллингу в школе (22%). Стоит так же отметить частую сменяемость административного персонала за последние 5 лет, что привело к отсутствию систематического управленческого контроля. Безусловно, вышеперечисленные факторы оказали свое влияние на качество образования:</w:t>
      </w:r>
    </w:p>
    <w:p w:rsidR="00BD46E2" w:rsidRPr="00A37E0E" w:rsidRDefault="00BD46E2" w:rsidP="00A37E0E">
      <w:pPr>
        <w:spacing w:line="360" w:lineRule="auto"/>
        <w:jc w:val="center"/>
        <w:rPr>
          <w:b/>
          <w:sz w:val="28"/>
          <w:szCs w:val="28"/>
        </w:rPr>
      </w:pPr>
      <w:r w:rsidRPr="00A37E0E">
        <w:rPr>
          <w:b/>
          <w:sz w:val="28"/>
          <w:szCs w:val="28"/>
        </w:rPr>
        <w:t>Русский язык</w:t>
      </w:r>
      <w:r w:rsidR="00FF49C7">
        <w:rPr>
          <w:b/>
          <w:sz w:val="28"/>
          <w:szCs w:val="28"/>
        </w:rPr>
        <w:t xml:space="preserve"> (ВПР)</w:t>
      </w:r>
      <w:r w:rsidRPr="00A37E0E">
        <w:rPr>
          <w:b/>
          <w:sz w:val="28"/>
          <w:szCs w:val="28"/>
        </w:rPr>
        <w:t>: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417"/>
        <w:gridCol w:w="1134"/>
        <w:gridCol w:w="1276"/>
        <w:gridCol w:w="1134"/>
        <w:gridCol w:w="1417"/>
        <w:gridCol w:w="1134"/>
      </w:tblGrid>
      <w:tr w:rsidR="00BD46E2" w:rsidRPr="00A37E0E" w:rsidTr="00185EAE">
        <w:tc>
          <w:tcPr>
            <w:tcW w:w="1668" w:type="dxa"/>
            <w:vMerge w:val="restart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Класс</w:t>
            </w:r>
          </w:p>
        </w:tc>
        <w:tc>
          <w:tcPr>
            <w:tcW w:w="2551" w:type="dxa"/>
            <w:gridSpan w:val="2"/>
          </w:tcPr>
          <w:p w:rsidR="00BD46E2" w:rsidRPr="00A37E0E" w:rsidRDefault="00BD46E2" w:rsidP="00A37E0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2019</w:t>
            </w:r>
          </w:p>
        </w:tc>
        <w:tc>
          <w:tcPr>
            <w:tcW w:w="2410" w:type="dxa"/>
            <w:gridSpan w:val="2"/>
          </w:tcPr>
          <w:p w:rsidR="00BD46E2" w:rsidRPr="00A37E0E" w:rsidRDefault="00BD46E2" w:rsidP="00A37E0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2020</w:t>
            </w:r>
          </w:p>
        </w:tc>
        <w:tc>
          <w:tcPr>
            <w:tcW w:w="2551" w:type="dxa"/>
            <w:gridSpan w:val="2"/>
          </w:tcPr>
          <w:p w:rsidR="00BD46E2" w:rsidRPr="00A37E0E" w:rsidRDefault="00BD46E2" w:rsidP="00A37E0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2021</w:t>
            </w:r>
          </w:p>
        </w:tc>
      </w:tr>
      <w:tr w:rsidR="00BD46E2" w:rsidRPr="00A37E0E" w:rsidTr="00185EAE">
        <w:tc>
          <w:tcPr>
            <w:tcW w:w="1668" w:type="dxa"/>
            <w:vMerge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Успеваемость, %</w:t>
            </w:r>
          </w:p>
        </w:tc>
        <w:tc>
          <w:tcPr>
            <w:tcW w:w="1134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Качество,  %</w:t>
            </w:r>
          </w:p>
        </w:tc>
        <w:tc>
          <w:tcPr>
            <w:tcW w:w="1276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Успеваемость, %</w:t>
            </w:r>
          </w:p>
        </w:tc>
        <w:tc>
          <w:tcPr>
            <w:tcW w:w="1134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Качество,  %</w:t>
            </w:r>
          </w:p>
        </w:tc>
        <w:tc>
          <w:tcPr>
            <w:tcW w:w="1417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Успеваемость, %</w:t>
            </w:r>
          </w:p>
        </w:tc>
        <w:tc>
          <w:tcPr>
            <w:tcW w:w="1134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Качество,  %</w:t>
            </w:r>
          </w:p>
        </w:tc>
      </w:tr>
      <w:tr w:rsidR="00BD46E2" w:rsidRPr="00A37E0E" w:rsidTr="00185EAE">
        <w:tc>
          <w:tcPr>
            <w:tcW w:w="1668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99,1</w:t>
            </w:r>
          </w:p>
        </w:tc>
        <w:tc>
          <w:tcPr>
            <w:tcW w:w="1134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67,9</w:t>
            </w:r>
          </w:p>
        </w:tc>
        <w:tc>
          <w:tcPr>
            <w:tcW w:w="1276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90,7</w:t>
            </w:r>
          </w:p>
        </w:tc>
        <w:tc>
          <w:tcPr>
            <w:tcW w:w="1134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46,4</w:t>
            </w:r>
          </w:p>
        </w:tc>
        <w:tc>
          <w:tcPr>
            <w:tcW w:w="1417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98,2</w:t>
            </w:r>
          </w:p>
        </w:tc>
        <w:tc>
          <w:tcPr>
            <w:tcW w:w="1134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79,2</w:t>
            </w:r>
          </w:p>
        </w:tc>
      </w:tr>
      <w:tr w:rsidR="00BD46E2" w:rsidRPr="00A37E0E" w:rsidTr="00185EAE">
        <w:tc>
          <w:tcPr>
            <w:tcW w:w="1668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91,9</w:t>
            </w:r>
          </w:p>
        </w:tc>
        <w:tc>
          <w:tcPr>
            <w:tcW w:w="1134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54,6</w:t>
            </w:r>
          </w:p>
        </w:tc>
        <w:tc>
          <w:tcPr>
            <w:tcW w:w="1276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87,3</w:t>
            </w:r>
          </w:p>
        </w:tc>
        <w:tc>
          <w:tcPr>
            <w:tcW w:w="1134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41,05</w:t>
            </w:r>
          </w:p>
        </w:tc>
        <w:tc>
          <w:tcPr>
            <w:tcW w:w="1417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69,5</w:t>
            </w:r>
          </w:p>
        </w:tc>
        <w:tc>
          <w:tcPr>
            <w:tcW w:w="1134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39,04</w:t>
            </w:r>
          </w:p>
        </w:tc>
      </w:tr>
      <w:tr w:rsidR="00BD46E2" w:rsidRPr="00A37E0E" w:rsidTr="00185EAE">
        <w:tc>
          <w:tcPr>
            <w:tcW w:w="1668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87</w:t>
            </w:r>
          </w:p>
        </w:tc>
        <w:tc>
          <w:tcPr>
            <w:tcW w:w="1134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27,3</w:t>
            </w:r>
          </w:p>
        </w:tc>
        <w:tc>
          <w:tcPr>
            <w:tcW w:w="1276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90,4</w:t>
            </w:r>
          </w:p>
        </w:tc>
        <w:tc>
          <w:tcPr>
            <w:tcW w:w="1134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43,83</w:t>
            </w:r>
          </w:p>
        </w:tc>
        <w:tc>
          <w:tcPr>
            <w:tcW w:w="1417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85,05</w:t>
            </w:r>
          </w:p>
        </w:tc>
        <w:tc>
          <w:tcPr>
            <w:tcW w:w="1134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42,06</w:t>
            </w:r>
          </w:p>
        </w:tc>
      </w:tr>
      <w:tr w:rsidR="00BD46E2" w:rsidRPr="00A37E0E" w:rsidTr="00185EAE">
        <w:tc>
          <w:tcPr>
            <w:tcW w:w="1668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85,7</w:t>
            </w:r>
          </w:p>
        </w:tc>
        <w:tc>
          <w:tcPr>
            <w:tcW w:w="1134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33,3</w:t>
            </w:r>
          </w:p>
        </w:tc>
        <w:tc>
          <w:tcPr>
            <w:tcW w:w="1276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87,6</w:t>
            </w:r>
          </w:p>
        </w:tc>
        <w:tc>
          <w:tcPr>
            <w:tcW w:w="1134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35,3</w:t>
            </w:r>
          </w:p>
        </w:tc>
        <w:tc>
          <w:tcPr>
            <w:tcW w:w="1417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89,5</w:t>
            </w:r>
          </w:p>
        </w:tc>
        <w:tc>
          <w:tcPr>
            <w:tcW w:w="1134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39,6</w:t>
            </w:r>
          </w:p>
        </w:tc>
      </w:tr>
    </w:tbl>
    <w:p w:rsidR="00BD46E2" w:rsidRPr="00A37E0E" w:rsidRDefault="00BD46E2" w:rsidP="00A37E0E">
      <w:pPr>
        <w:spacing w:line="360" w:lineRule="auto"/>
        <w:jc w:val="both"/>
        <w:rPr>
          <w:sz w:val="28"/>
          <w:szCs w:val="28"/>
        </w:rPr>
      </w:pPr>
    </w:p>
    <w:p w:rsidR="00BD46E2" w:rsidRPr="00A37E0E" w:rsidRDefault="00BD46E2" w:rsidP="00A37E0E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A37E0E">
        <w:rPr>
          <w:b/>
          <w:sz w:val="28"/>
          <w:szCs w:val="28"/>
        </w:rPr>
        <w:t>Математика</w:t>
      </w:r>
      <w:r w:rsidR="00FF49C7">
        <w:rPr>
          <w:b/>
          <w:sz w:val="28"/>
          <w:szCs w:val="28"/>
        </w:rPr>
        <w:t xml:space="preserve"> (ВПР)</w:t>
      </w:r>
      <w:r w:rsidRPr="00A37E0E">
        <w:rPr>
          <w:b/>
          <w:sz w:val="28"/>
          <w:szCs w:val="28"/>
        </w:rPr>
        <w:t>: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417"/>
        <w:gridCol w:w="1134"/>
        <w:gridCol w:w="1276"/>
        <w:gridCol w:w="1134"/>
        <w:gridCol w:w="1417"/>
        <w:gridCol w:w="1134"/>
      </w:tblGrid>
      <w:tr w:rsidR="00BD46E2" w:rsidRPr="00A37E0E" w:rsidTr="00185EAE">
        <w:tc>
          <w:tcPr>
            <w:tcW w:w="1668" w:type="dxa"/>
            <w:vMerge w:val="restart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Класс</w:t>
            </w:r>
          </w:p>
        </w:tc>
        <w:tc>
          <w:tcPr>
            <w:tcW w:w="2551" w:type="dxa"/>
            <w:gridSpan w:val="2"/>
          </w:tcPr>
          <w:p w:rsidR="00BD46E2" w:rsidRPr="00A37E0E" w:rsidRDefault="00BD46E2" w:rsidP="00A37E0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2019</w:t>
            </w:r>
          </w:p>
        </w:tc>
        <w:tc>
          <w:tcPr>
            <w:tcW w:w="2410" w:type="dxa"/>
            <w:gridSpan w:val="2"/>
          </w:tcPr>
          <w:p w:rsidR="00BD46E2" w:rsidRPr="00A37E0E" w:rsidRDefault="00BD46E2" w:rsidP="00A37E0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2020</w:t>
            </w:r>
          </w:p>
        </w:tc>
        <w:tc>
          <w:tcPr>
            <w:tcW w:w="2551" w:type="dxa"/>
            <w:gridSpan w:val="2"/>
          </w:tcPr>
          <w:p w:rsidR="00BD46E2" w:rsidRPr="00A37E0E" w:rsidRDefault="00BD46E2" w:rsidP="00A37E0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2021</w:t>
            </w:r>
          </w:p>
        </w:tc>
      </w:tr>
      <w:tr w:rsidR="00BD46E2" w:rsidRPr="00A37E0E" w:rsidTr="00185EAE">
        <w:tc>
          <w:tcPr>
            <w:tcW w:w="1668" w:type="dxa"/>
            <w:vMerge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Успеваемость, %</w:t>
            </w:r>
          </w:p>
        </w:tc>
        <w:tc>
          <w:tcPr>
            <w:tcW w:w="1134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Качество,  %</w:t>
            </w:r>
          </w:p>
        </w:tc>
        <w:tc>
          <w:tcPr>
            <w:tcW w:w="1276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Успеваемость, %</w:t>
            </w:r>
          </w:p>
        </w:tc>
        <w:tc>
          <w:tcPr>
            <w:tcW w:w="1134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Качество,  %</w:t>
            </w:r>
          </w:p>
        </w:tc>
        <w:tc>
          <w:tcPr>
            <w:tcW w:w="1417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Успеваемость, %</w:t>
            </w:r>
          </w:p>
        </w:tc>
        <w:tc>
          <w:tcPr>
            <w:tcW w:w="1134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Качество,  %</w:t>
            </w:r>
          </w:p>
        </w:tc>
      </w:tr>
      <w:tr w:rsidR="00BD46E2" w:rsidRPr="00A37E0E" w:rsidTr="00185EAE">
        <w:tc>
          <w:tcPr>
            <w:tcW w:w="1668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98,1</w:t>
            </w:r>
          </w:p>
        </w:tc>
        <w:tc>
          <w:tcPr>
            <w:tcW w:w="1134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76,2</w:t>
            </w:r>
          </w:p>
        </w:tc>
        <w:tc>
          <w:tcPr>
            <w:tcW w:w="1276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92,05</w:t>
            </w:r>
          </w:p>
        </w:tc>
        <w:tc>
          <w:tcPr>
            <w:tcW w:w="1134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52,2</w:t>
            </w:r>
          </w:p>
        </w:tc>
        <w:tc>
          <w:tcPr>
            <w:tcW w:w="1417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86,61</w:t>
            </w:r>
          </w:p>
        </w:tc>
      </w:tr>
      <w:tr w:rsidR="00BD46E2" w:rsidRPr="00A37E0E" w:rsidTr="00185EAE">
        <w:tc>
          <w:tcPr>
            <w:tcW w:w="1668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88,5</w:t>
            </w:r>
          </w:p>
        </w:tc>
        <w:tc>
          <w:tcPr>
            <w:tcW w:w="1134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45,63</w:t>
            </w:r>
          </w:p>
        </w:tc>
      </w:tr>
      <w:tr w:rsidR="00BD46E2" w:rsidRPr="00A37E0E" w:rsidTr="00185EAE">
        <w:tc>
          <w:tcPr>
            <w:tcW w:w="1668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91</w:t>
            </w:r>
          </w:p>
        </w:tc>
        <w:tc>
          <w:tcPr>
            <w:tcW w:w="1134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50</w:t>
            </w:r>
          </w:p>
        </w:tc>
        <w:tc>
          <w:tcPr>
            <w:tcW w:w="1276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93,98</w:t>
            </w:r>
          </w:p>
        </w:tc>
        <w:tc>
          <w:tcPr>
            <w:tcW w:w="1134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28,92</w:t>
            </w:r>
          </w:p>
        </w:tc>
        <w:tc>
          <w:tcPr>
            <w:tcW w:w="1417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86,11</w:t>
            </w:r>
          </w:p>
        </w:tc>
        <w:tc>
          <w:tcPr>
            <w:tcW w:w="1134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38,89</w:t>
            </w:r>
          </w:p>
        </w:tc>
      </w:tr>
      <w:tr w:rsidR="00BD46E2" w:rsidRPr="00A37E0E" w:rsidTr="00185EAE">
        <w:tc>
          <w:tcPr>
            <w:tcW w:w="1668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88,6</w:t>
            </w:r>
          </w:p>
        </w:tc>
        <w:tc>
          <w:tcPr>
            <w:tcW w:w="1134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39,2</w:t>
            </w:r>
          </w:p>
        </w:tc>
        <w:tc>
          <w:tcPr>
            <w:tcW w:w="1276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50,77</w:t>
            </w:r>
          </w:p>
        </w:tc>
        <w:tc>
          <w:tcPr>
            <w:tcW w:w="1417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87,65</w:t>
            </w:r>
          </w:p>
        </w:tc>
        <w:tc>
          <w:tcPr>
            <w:tcW w:w="1134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34,56</w:t>
            </w:r>
          </w:p>
        </w:tc>
      </w:tr>
    </w:tbl>
    <w:p w:rsidR="00BD46E2" w:rsidRPr="00A37E0E" w:rsidRDefault="00BD46E2" w:rsidP="00A37E0E">
      <w:pPr>
        <w:spacing w:line="360" w:lineRule="auto"/>
        <w:ind w:firstLine="708"/>
        <w:jc w:val="both"/>
        <w:rPr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876"/>
        <w:gridCol w:w="1955"/>
        <w:gridCol w:w="1399"/>
        <w:gridCol w:w="3344"/>
      </w:tblGrid>
      <w:tr w:rsidR="00BD46E2" w:rsidRPr="00A37E0E" w:rsidTr="00185EAE">
        <w:tc>
          <w:tcPr>
            <w:tcW w:w="9180" w:type="dxa"/>
            <w:gridSpan w:val="4"/>
          </w:tcPr>
          <w:p w:rsidR="00BD46E2" w:rsidRPr="00A37E0E" w:rsidRDefault="00BD46E2" w:rsidP="00A37E0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ОГЭ</w:t>
            </w:r>
          </w:p>
        </w:tc>
      </w:tr>
      <w:tr w:rsidR="00BD46E2" w:rsidRPr="00A37E0E" w:rsidTr="00185EAE">
        <w:tc>
          <w:tcPr>
            <w:tcW w:w="3085" w:type="dxa"/>
          </w:tcPr>
          <w:p w:rsidR="00BD46E2" w:rsidRPr="00A37E0E" w:rsidRDefault="00BD46E2" w:rsidP="00A37E0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Русский язык</w:t>
            </w:r>
          </w:p>
        </w:tc>
        <w:tc>
          <w:tcPr>
            <w:tcW w:w="2410" w:type="dxa"/>
            <w:gridSpan w:val="2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Успеваемость, %</w:t>
            </w:r>
          </w:p>
        </w:tc>
        <w:tc>
          <w:tcPr>
            <w:tcW w:w="3685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Качество,  %</w:t>
            </w:r>
          </w:p>
        </w:tc>
      </w:tr>
      <w:tr w:rsidR="00BD46E2" w:rsidRPr="00A37E0E" w:rsidTr="00185EAE">
        <w:tc>
          <w:tcPr>
            <w:tcW w:w="3085" w:type="dxa"/>
          </w:tcPr>
          <w:p w:rsidR="00BD46E2" w:rsidRPr="00A37E0E" w:rsidRDefault="00BD46E2" w:rsidP="00A37E0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2019</w:t>
            </w:r>
          </w:p>
        </w:tc>
        <w:tc>
          <w:tcPr>
            <w:tcW w:w="2410" w:type="dxa"/>
            <w:gridSpan w:val="2"/>
          </w:tcPr>
          <w:p w:rsidR="00BD46E2" w:rsidRPr="00A37E0E" w:rsidRDefault="00BD46E2" w:rsidP="00A37E0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97,6</w:t>
            </w:r>
          </w:p>
        </w:tc>
        <w:tc>
          <w:tcPr>
            <w:tcW w:w="3685" w:type="dxa"/>
          </w:tcPr>
          <w:p w:rsidR="00BD46E2" w:rsidRPr="00A37E0E" w:rsidRDefault="00BD46E2" w:rsidP="00A37E0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58,6</w:t>
            </w:r>
          </w:p>
        </w:tc>
      </w:tr>
      <w:tr w:rsidR="00BD46E2" w:rsidRPr="00A37E0E" w:rsidTr="00185EAE">
        <w:tc>
          <w:tcPr>
            <w:tcW w:w="3085" w:type="dxa"/>
          </w:tcPr>
          <w:p w:rsidR="00BD46E2" w:rsidRPr="00A37E0E" w:rsidRDefault="00BD46E2" w:rsidP="00A37E0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2020</w:t>
            </w:r>
          </w:p>
        </w:tc>
        <w:tc>
          <w:tcPr>
            <w:tcW w:w="6095" w:type="dxa"/>
            <w:gridSpan w:val="3"/>
          </w:tcPr>
          <w:p w:rsidR="00BD46E2" w:rsidRPr="00A37E0E" w:rsidRDefault="00BD46E2" w:rsidP="00A37E0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Не проводилось</w:t>
            </w:r>
          </w:p>
        </w:tc>
      </w:tr>
      <w:tr w:rsidR="00BD46E2" w:rsidRPr="00A37E0E" w:rsidTr="00185EAE">
        <w:tc>
          <w:tcPr>
            <w:tcW w:w="3085" w:type="dxa"/>
          </w:tcPr>
          <w:p w:rsidR="00BD46E2" w:rsidRPr="00A37E0E" w:rsidRDefault="00BD46E2" w:rsidP="00A37E0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2021</w:t>
            </w:r>
          </w:p>
        </w:tc>
        <w:tc>
          <w:tcPr>
            <w:tcW w:w="769" w:type="dxa"/>
          </w:tcPr>
          <w:p w:rsidR="00BD46E2" w:rsidRPr="00A37E0E" w:rsidRDefault="00BD46E2" w:rsidP="00A37E0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95,3</w:t>
            </w:r>
          </w:p>
        </w:tc>
        <w:tc>
          <w:tcPr>
            <w:tcW w:w="5326" w:type="dxa"/>
            <w:gridSpan w:val="2"/>
          </w:tcPr>
          <w:p w:rsidR="00BD46E2" w:rsidRPr="00A37E0E" w:rsidRDefault="00BD46E2" w:rsidP="00A37E0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54</w:t>
            </w:r>
          </w:p>
        </w:tc>
      </w:tr>
      <w:tr w:rsidR="00BD46E2" w:rsidRPr="00A37E0E" w:rsidTr="00185EAE">
        <w:tc>
          <w:tcPr>
            <w:tcW w:w="3085" w:type="dxa"/>
          </w:tcPr>
          <w:p w:rsidR="00BD46E2" w:rsidRPr="00A37E0E" w:rsidRDefault="00BD46E2" w:rsidP="00A37E0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Математика</w:t>
            </w:r>
          </w:p>
        </w:tc>
        <w:tc>
          <w:tcPr>
            <w:tcW w:w="769" w:type="dxa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Успеваемость, %</w:t>
            </w:r>
          </w:p>
        </w:tc>
        <w:tc>
          <w:tcPr>
            <w:tcW w:w="5326" w:type="dxa"/>
            <w:gridSpan w:val="2"/>
          </w:tcPr>
          <w:p w:rsidR="00BD46E2" w:rsidRPr="00A37E0E" w:rsidRDefault="00BD46E2" w:rsidP="00A37E0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Качество,  %</w:t>
            </w:r>
          </w:p>
        </w:tc>
      </w:tr>
      <w:tr w:rsidR="00BD46E2" w:rsidRPr="00A37E0E" w:rsidTr="00185EAE">
        <w:tc>
          <w:tcPr>
            <w:tcW w:w="3085" w:type="dxa"/>
          </w:tcPr>
          <w:p w:rsidR="00BD46E2" w:rsidRPr="00A37E0E" w:rsidRDefault="00BD46E2" w:rsidP="00A37E0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2019</w:t>
            </w:r>
          </w:p>
        </w:tc>
        <w:tc>
          <w:tcPr>
            <w:tcW w:w="769" w:type="dxa"/>
          </w:tcPr>
          <w:p w:rsidR="00BD46E2" w:rsidRPr="00A37E0E" w:rsidRDefault="00BD46E2" w:rsidP="00A37E0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87,1</w:t>
            </w:r>
          </w:p>
        </w:tc>
        <w:tc>
          <w:tcPr>
            <w:tcW w:w="5326" w:type="dxa"/>
            <w:gridSpan w:val="2"/>
          </w:tcPr>
          <w:p w:rsidR="00BD46E2" w:rsidRPr="00A37E0E" w:rsidRDefault="00BD46E2" w:rsidP="00A37E0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31,8</w:t>
            </w:r>
          </w:p>
        </w:tc>
      </w:tr>
      <w:tr w:rsidR="00BD46E2" w:rsidRPr="00A37E0E" w:rsidTr="00185EAE">
        <w:tc>
          <w:tcPr>
            <w:tcW w:w="3085" w:type="dxa"/>
          </w:tcPr>
          <w:p w:rsidR="00BD46E2" w:rsidRPr="00A37E0E" w:rsidRDefault="00BD46E2" w:rsidP="00A37E0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2020</w:t>
            </w:r>
          </w:p>
        </w:tc>
        <w:tc>
          <w:tcPr>
            <w:tcW w:w="6095" w:type="dxa"/>
            <w:gridSpan w:val="3"/>
          </w:tcPr>
          <w:p w:rsidR="00BD46E2" w:rsidRPr="00A37E0E" w:rsidRDefault="00BD46E2" w:rsidP="00A37E0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Не проводилось</w:t>
            </w:r>
          </w:p>
        </w:tc>
      </w:tr>
      <w:tr w:rsidR="00BD46E2" w:rsidRPr="00A37E0E" w:rsidTr="00185EAE">
        <w:tc>
          <w:tcPr>
            <w:tcW w:w="3085" w:type="dxa"/>
          </w:tcPr>
          <w:p w:rsidR="00BD46E2" w:rsidRPr="00A37E0E" w:rsidRDefault="00BD46E2" w:rsidP="00A37E0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2021</w:t>
            </w:r>
          </w:p>
        </w:tc>
        <w:tc>
          <w:tcPr>
            <w:tcW w:w="769" w:type="dxa"/>
          </w:tcPr>
          <w:p w:rsidR="00BD46E2" w:rsidRPr="00A37E0E" w:rsidRDefault="00BD46E2" w:rsidP="00A37E0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65,9</w:t>
            </w:r>
          </w:p>
        </w:tc>
        <w:tc>
          <w:tcPr>
            <w:tcW w:w="5326" w:type="dxa"/>
            <w:gridSpan w:val="2"/>
          </w:tcPr>
          <w:p w:rsidR="00BD46E2" w:rsidRPr="00A37E0E" w:rsidRDefault="00BD46E2" w:rsidP="00A37E0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37E0E">
              <w:rPr>
                <w:sz w:val="28"/>
                <w:szCs w:val="28"/>
              </w:rPr>
              <w:t>20</w:t>
            </w:r>
          </w:p>
        </w:tc>
      </w:tr>
    </w:tbl>
    <w:p w:rsidR="00BD46E2" w:rsidRPr="00A37E0E" w:rsidRDefault="00BD46E2" w:rsidP="00A37E0E">
      <w:pPr>
        <w:spacing w:line="360" w:lineRule="auto"/>
        <w:ind w:firstLine="708"/>
        <w:jc w:val="center"/>
        <w:rPr>
          <w:sz w:val="28"/>
          <w:szCs w:val="28"/>
        </w:rPr>
      </w:pPr>
    </w:p>
    <w:p w:rsidR="00FF49C7" w:rsidRPr="00C10011" w:rsidRDefault="00FF49C7" w:rsidP="00C10011">
      <w:pPr>
        <w:pStyle w:val="1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C10011">
        <w:rPr>
          <w:rFonts w:ascii="Times New Roman" w:hAnsi="Times New Roman"/>
          <w:sz w:val="28"/>
          <w:szCs w:val="28"/>
        </w:rPr>
        <w:t>Основные сложности, которые испытывают дети, связаны с недостаточным формированием следующих УУД (согласно анализу ВПР): умение анализировать прочитанное, умение отвечать согласно инструкции, умение устанавливать причинно-следственные связи, умение извлекать информацию из таблицы, графика, умение применять полученные знания на практике. В 2021 году МБОУ СОШ № 1 г. Собинки оказалась в перечне образовательных организаций, имеющих признаки необъективных результатов ВПР в 4 классах по русскому языку.  Проведенные анализ выявил следующие возможные причины необъективности оценивания:</w:t>
      </w:r>
    </w:p>
    <w:p w:rsidR="00FF49C7" w:rsidRPr="00C10011" w:rsidRDefault="00FF49C7" w:rsidP="00C10011">
      <w:pPr>
        <w:pStyle w:val="1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0011">
        <w:rPr>
          <w:rFonts w:ascii="Times New Roman" w:hAnsi="Times New Roman"/>
          <w:sz w:val="28"/>
          <w:szCs w:val="28"/>
        </w:rPr>
        <w:t>формальный подход к разработке плана внутришкольного контроля (содержание плана ежегодно повторяется, за основу плана не берутся результаты анализа работы ОО за учебный год);</w:t>
      </w:r>
    </w:p>
    <w:p w:rsidR="00FF49C7" w:rsidRPr="00C10011" w:rsidRDefault="00FF49C7" w:rsidP="00C10011">
      <w:pPr>
        <w:pStyle w:val="1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0011">
        <w:rPr>
          <w:rFonts w:ascii="Times New Roman" w:hAnsi="Times New Roman"/>
          <w:sz w:val="28"/>
          <w:szCs w:val="28"/>
        </w:rPr>
        <w:t>индивидуальные программы по ликвидации пробелов в знаниях и умениях разрабатываются в большинстве случаев формально, не являются личностно – ориентированными;</w:t>
      </w:r>
    </w:p>
    <w:p w:rsidR="00C10011" w:rsidRPr="00C10011" w:rsidRDefault="00FF49C7" w:rsidP="00C10011">
      <w:pPr>
        <w:pStyle w:val="1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0011">
        <w:rPr>
          <w:rFonts w:ascii="Times New Roman" w:hAnsi="Times New Roman"/>
          <w:sz w:val="28"/>
          <w:szCs w:val="28"/>
        </w:rPr>
        <w:t>имеется тенденция к  «натаскивают» на варианты КИМ ВПР  на учебных занятиях, задают в качестве домашнего задания варианты демоверсий КИМ ВПР, родители обучающихся по рекомендации педагогов решают их дома с детьми</w:t>
      </w:r>
      <w:r w:rsidR="00C10011" w:rsidRPr="00C10011">
        <w:rPr>
          <w:rFonts w:ascii="Times New Roman" w:hAnsi="Times New Roman"/>
          <w:sz w:val="28"/>
          <w:szCs w:val="28"/>
        </w:rPr>
        <w:t>;</w:t>
      </w:r>
    </w:p>
    <w:p w:rsidR="00FF49C7" w:rsidRPr="00C10011" w:rsidRDefault="00FF49C7" w:rsidP="00C10011">
      <w:pPr>
        <w:pStyle w:val="1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0011">
        <w:rPr>
          <w:rFonts w:ascii="Times New Roman" w:hAnsi="Times New Roman"/>
          <w:sz w:val="28"/>
          <w:szCs w:val="28"/>
        </w:rPr>
        <w:t>присутствуют отдельные признаки конфликта интересов: проверка работ проводится педагогами школы, а не независимыми экспертами. Предварительное коллегиальное обсуждение подходов к оцениванию не проводится, хотя отмечается проверка работ по стандартизированным критериям</w:t>
      </w:r>
      <w:r w:rsidR="00C10011" w:rsidRPr="00C10011">
        <w:rPr>
          <w:rFonts w:ascii="Times New Roman" w:hAnsi="Times New Roman"/>
          <w:sz w:val="28"/>
          <w:szCs w:val="28"/>
        </w:rPr>
        <w:t xml:space="preserve">. </w:t>
      </w:r>
    </w:p>
    <w:p w:rsidR="00C10011" w:rsidRPr="00C10011" w:rsidRDefault="00C10011" w:rsidP="00C10011">
      <w:pPr>
        <w:pStyle w:val="13"/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10011">
        <w:rPr>
          <w:rFonts w:ascii="Times New Roman" w:hAnsi="Times New Roman"/>
          <w:sz w:val="28"/>
          <w:szCs w:val="28"/>
        </w:rPr>
        <w:t>Для устранения выявленных причин в МБОУ СОШ№1 г.Собинка была разработана и утверждена Программа повышения объективности оценивания образовательных результатов (приказ №185 от 13.10.2021).</w:t>
      </w:r>
    </w:p>
    <w:p w:rsidR="00BD46E2" w:rsidRPr="00C10011" w:rsidRDefault="00BD46E2" w:rsidP="00C10011">
      <w:pPr>
        <w:pStyle w:val="13"/>
        <w:spacing w:after="0" w:line="360" w:lineRule="auto"/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  <w:r w:rsidRPr="00C10011">
        <w:rPr>
          <w:rFonts w:ascii="Times New Roman" w:hAnsi="Times New Roman"/>
          <w:sz w:val="28"/>
          <w:szCs w:val="28"/>
        </w:rPr>
        <w:t>Исходя из анализа качества образования</w:t>
      </w:r>
      <w:r w:rsidR="00FF49C7" w:rsidRPr="00C10011">
        <w:rPr>
          <w:rFonts w:ascii="Times New Roman" w:hAnsi="Times New Roman"/>
          <w:sz w:val="28"/>
          <w:szCs w:val="28"/>
        </w:rPr>
        <w:t xml:space="preserve"> по данным независимых оценочных процедур</w:t>
      </w:r>
      <w:r w:rsidRPr="00C10011">
        <w:rPr>
          <w:rFonts w:ascii="Times New Roman" w:hAnsi="Times New Roman"/>
          <w:sz w:val="28"/>
          <w:szCs w:val="28"/>
        </w:rPr>
        <w:t xml:space="preserve"> за последние три года, можно отметить снижение качества образования с каждым последующем годом обучения. Кроме того, значительное снижение качества образования наблюдается при переходе обучающихся из начальной в основную школу. Это может свидетельствовать о признаках необъективности оценивания, разности критерий оценивания между педагогами разных уровней образования. Кроме того, стоит отметить крайне низкие образовательные результаты по математике – качество образования всего 20% по результатам независимых оценочных процедур. Проведенный административный мониторинг в январе 2022 года подтверждает эту тенденцию: комплексную контрольную работу за </w:t>
      </w:r>
      <w:r w:rsidRPr="00C10011">
        <w:rPr>
          <w:rFonts w:ascii="Times New Roman" w:hAnsi="Times New Roman"/>
          <w:sz w:val="28"/>
          <w:szCs w:val="28"/>
          <w:lang w:val="en-US"/>
        </w:rPr>
        <w:t>I</w:t>
      </w:r>
      <w:r w:rsidRPr="00C10011">
        <w:rPr>
          <w:rFonts w:ascii="Times New Roman" w:hAnsi="Times New Roman"/>
          <w:sz w:val="28"/>
          <w:szCs w:val="28"/>
        </w:rPr>
        <w:t xml:space="preserve"> полугодие 2021-2022 учебного года выполнили на «4» и «5» только 15% учеников 8 класса и 26 % учеников 7 класса. </w:t>
      </w:r>
    </w:p>
    <w:p w:rsidR="00BD46E2" w:rsidRPr="00A37E0E" w:rsidRDefault="00BD46E2" w:rsidP="00A37E0E">
      <w:pPr>
        <w:spacing w:line="360" w:lineRule="auto"/>
        <w:ind w:firstLine="708"/>
        <w:jc w:val="both"/>
        <w:rPr>
          <w:sz w:val="28"/>
          <w:szCs w:val="28"/>
        </w:rPr>
      </w:pPr>
      <w:r w:rsidRPr="00A37E0E">
        <w:rPr>
          <w:sz w:val="28"/>
          <w:szCs w:val="28"/>
        </w:rPr>
        <w:t xml:space="preserve">Несмотря на низкие образовательные результаты, в школе ведется активная работа по поддержке и развитию потенциала одаренных и высокомотивированных детей. Школа принимает активное участие во Всероссийской олимпиаде школьников, имеет победителей и призеров на муниципальном уровне (2020 год – 2 победителя (биология и химия), 5 призеров, 2021 год – 2 победителя (обществознание и история) и 5 призеров). В 2021 году ученик 11 класса занял призовое место в турнире Ломоносова в МГУ по химии. Кроме этого, обучающиеся МБОУ СОШ№1 становятся постоянными участниками и победителями муниципальных туров Всероссийского конкурса сочинений, Труфиловских чтений, региональных конкурсов «Живая классика» и «Математическая мозаика». Активно развивается в школе и проектно-исследователькое направление. Школьное научное сообщество «Эрудит» в 2021 году привлекло к конференции «Я познаю мир» более 32 юных исследователей. Лучшие работы были отправлены на муниципальный этап конкурса исследовательских работ «Вектор познания», одна из которых заняла первое место и отправлена на региональный этап. </w:t>
      </w:r>
    </w:p>
    <w:p w:rsidR="00BD46E2" w:rsidRPr="00A37E0E" w:rsidRDefault="00BD46E2" w:rsidP="00A37E0E">
      <w:pPr>
        <w:spacing w:line="360" w:lineRule="auto"/>
        <w:ind w:firstLine="708"/>
        <w:jc w:val="both"/>
        <w:rPr>
          <w:sz w:val="28"/>
          <w:szCs w:val="28"/>
        </w:rPr>
      </w:pPr>
    </w:p>
    <w:p w:rsidR="00BD46E2" w:rsidRPr="00A37E0E" w:rsidRDefault="00BD46E2" w:rsidP="00185EAE">
      <w:pPr>
        <w:pStyle w:val="2"/>
      </w:pPr>
      <w:bookmarkStart w:id="10" w:name="_Toc98241180"/>
      <w:r w:rsidRPr="00A37E0E">
        <w:t>Характеристика педагогических кадров</w:t>
      </w:r>
      <w:bookmarkEnd w:id="10"/>
    </w:p>
    <w:p w:rsidR="00BD46E2" w:rsidRPr="00A37E0E" w:rsidRDefault="00BD46E2" w:rsidP="00A37E0E">
      <w:pPr>
        <w:spacing w:line="360" w:lineRule="auto"/>
        <w:ind w:firstLine="708"/>
        <w:jc w:val="both"/>
        <w:rPr>
          <w:sz w:val="28"/>
          <w:szCs w:val="28"/>
        </w:rPr>
      </w:pPr>
      <w:r w:rsidRPr="00A37E0E">
        <w:rPr>
          <w:color w:val="000000" w:themeColor="text1"/>
          <w:sz w:val="28"/>
          <w:szCs w:val="28"/>
        </w:rPr>
        <w:t>В МБОУ СОШ№1 г. Собинка работает 47 педагогов, из них 26 имеют первую квалификационную категорию, 10 – высшую. За последние два года на работу устроилось 11 молодых специалистов, что является самым высоким показателем среди образовательных учреждений Собинского района. Педагогический стаж более 25 лет у 21 учителя,</w:t>
      </w:r>
      <w:r w:rsidRPr="00A37E0E">
        <w:rPr>
          <w:sz w:val="28"/>
          <w:szCs w:val="28"/>
        </w:rPr>
        <w:t xml:space="preserve"> </w:t>
      </w:r>
      <w:r w:rsidRPr="00A37E0E">
        <w:rPr>
          <w:color w:val="FF0000"/>
          <w:sz w:val="28"/>
          <w:szCs w:val="28"/>
        </w:rPr>
        <w:t xml:space="preserve"> </w:t>
      </w:r>
      <w:r w:rsidRPr="00A37E0E">
        <w:rPr>
          <w:sz w:val="28"/>
          <w:szCs w:val="28"/>
        </w:rPr>
        <w:t xml:space="preserve">2 педагога являются отличниками народного просвещения. </w:t>
      </w:r>
    </w:p>
    <w:p w:rsidR="00BD46E2" w:rsidRPr="00A37E0E" w:rsidRDefault="00BD46E2" w:rsidP="00A37E0E">
      <w:pPr>
        <w:spacing w:line="360" w:lineRule="auto"/>
        <w:ind w:firstLine="708"/>
        <w:jc w:val="both"/>
        <w:rPr>
          <w:sz w:val="28"/>
          <w:szCs w:val="28"/>
        </w:rPr>
      </w:pPr>
      <w:r w:rsidRPr="00A37E0E">
        <w:rPr>
          <w:sz w:val="28"/>
          <w:szCs w:val="28"/>
        </w:rPr>
        <w:t xml:space="preserve">Педагогические работники постоянно повышают квалификацию на курсах повышения квалификации. В 2020 и 2021 году при составлении методического плана работы акцент был сделан на прохождение педагогами краткосрочных тематических курсов повышения квалификации, в т.ч. с использованием дистанционных технологий. За 2020-2021 учебный год курсовую подготовку прошли 30 человек. Основными направлениями, исходя из пожеланий педагогов и их профессиональных дефицитов, были выбраны: цифровизация образования, методики и технологии подготовки обучающихся к ГИА по различным предметным областям, формирование функциональной грамотности и современные тенденции образования. На базе школы функционирует экспериментальная площадка с ФИРО РАНХиГС с 2021 года «Проектирование условий профессионально-личностного развития педагогов, ориентированных на работу с детьми, находящихся в трудной жизненной ситуации». </w:t>
      </w:r>
    </w:p>
    <w:p w:rsidR="00BD46E2" w:rsidRPr="00A37E0E" w:rsidRDefault="00BD46E2" w:rsidP="00A37E0E">
      <w:pPr>
        <w:spacing w:line="360" w:lineRule="auto"/>
        <w:ind w:firstLine="708"/>
        <w:jc w:val="both"/>
        <w:rPr>
          <w:sz w:val="28"/>
          <w:szCs w:val="28"/>
        </w:rPr>
      </w:pPr>
      <w:r w:rsidRPr="00A37E0E">
        <w:rPr>
          <w:sz w:val="28"/>
          <w:szCs w:val="28"/>
        </w:rPr>
        <w:t xml:space="preserve">Педагогический коллектив МБОУ СОШ№1 принимает активное участие в методических мероприятиях муниципалитета и региона. За последние 3 года на базе школы было проведено 13 муниципальных методических объединений по различным предметным областям и направлениям, 2 региональных семинара («ЦОР как средство повышения качества образования в условиях реализации ФГОС НОО» и областная экскурсия в рамках форума для педагогов центров образования естественно-научной направленности в образовательных организациях, расположенных в сельской местности и малых городах), а так же 1 межрегиональный семинар «Школа микрорайона как центр социокультурного воспитания». </w:t>
      </w:r>
    </w:p>
    <w:p w:rsidR="00BD46E2" w:rsidRPr="00A37E0E" w:rsidRDefault="00BD46E2" w:rsidP="00A37E0E">
      <w:pPr>
        <w:spacing w:line="360" w:lineRule="auto"/>
        <w:ind w:firstLine="708"/>
        <w:jc w:val="both"/>
        <w:rPr>
          <w:sz w:val="28"/>
          <w:szCs w:val="28"/>
        </w:rPr>
      </w:pPr>
      <w:r w:rsidRPr="00A37E0E">
        <w:rPr>
          <w:sz w:val="28"/>
          <w:szCs w:val="28"/>
        </w:rPr>
        <w:t xml:space="preserve">Педагоги начальной школы ежегодно обобщают педагогический опыт на региональном уровне, затрагивая темы преемственности дошкольного и школьного образования и формирование этнической толерантности у младших школьников. Тем не менее, наблюдается низкая активность всего педагогического состава в конкурсах профессионального мастерства. </w:t>
      </w:r>
    </w:p>
    <w:p w:rsidR="00BD46E2" w:rsidRPr="00A37E0E" w:rsidRDefault="00BD46E2" w:rsidP="00A37E0E">
      <w:pPr>
        <w:spacing w:line="360" w:lineRule="auto"/>
        <w:ind w:firstLine="708"/>
        <w:jc w:val="both"/>
        <w:rPr>
          <w:sz w:val="28"/>
          <w:szCs w:val="28"/>
        </w:rPr>
      </w:pPr>
      <w:r w:rsidRPr="00A37E0E">
        <w:rPr>
          <w:sz w:val="28"/>
          <w:szCs w:val="28"/>
        </w:rPr>
        <w:t xml:space="preserve">Проведенный в 2021-2022 году комплексный анализ деятельности школы выявил недостаточную предметную и методическую компетентность педагогических работников. Основные затруднения педагогов при осуществлении профессиональной деятельности связаны и организацией обучения и воспитания детей - инофонов и детей с ОВЗ. Кроме того, административное посещение уроков выявило отсутствие у ряда педагогов системно-деятельностного подхода в образовании. </w:t>
      </w:r>
    </w:p>
    <w:p w:rsidR="00BD46E2" w:rsidRPr="00A37E0E" w:rsidRDefault="00BD46E2" w:rsidP="00185EAE">
      <w:pPr>
        <w:pStyle w:val="2"/>
      </w:pPr>
      <w:bookmarkStart w:id="11" w:name="_Toc98241181"/>
      <w:r w:rsidRPr="00A37E0E">
        <w:t>Сведения о материально-технической базе</w:t>
      </w:r>
      <w:bookmarkEnd w:id="11"/>
    </w:p>
    <w:p w:rsidR="00BD46E2" w:rsidRPr="00A37E0E" w:rsidRDefault="00BD46E2" w:rsidP="00A37E0E">
      <w:pPr>
        <w:spacing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37E0E">
        <w:rPr>
          <w:color w:val="000000" w:themeColor="text1"/>
          <w:sz w:val="28"/>
          <w:szCs w:val="28"/>
        </w:rPr>
        <w:t xml:space="preserve">С 2019 года школа функционирует в новом здании, оборудованным всем необходимым для реализации ФГОС в полном объеме. Школа расположена на 24000кв.м. На территории школы расположены объекты для проведения практических занятий: </w:t>
      </w:r>
      <w:r w:rsidRPr="00A37E0E">
        <w:rPr>
          <w:color w:val="000000" w:themeColor="text1"/>
          <w:sz w:val="28"/>
          <w:szCs w:val="28"/>
          <w:shd w:val="clear" w:color="auto" w:fill="FFFFFF"/>
        </w:rPr>
        <w:t xml:space="preserve">мастерские (столярная и слесарная), кабинет технологии, кабинет кулинарии, кабинет физики-2 кабинета, химии, кабинеты информатики- 3, кабинет робототехники, кабинет биологии, кабинет индивидуальной подготовки для учащихся с ОВЗ, библиотека, медицинский кабинет, столовая, спортивный, тренажерный, хореографический залы. Школа имеет беспрепятственный доступ поступающих с ограниченными возможностями здоровья и (или) инвалидов в аудитории. Для успешного обучения детей с ОВЗ в школе имеются системы исток, электронное табло-бегущая строка, клавиатура адаптированная проводная, клавиатура адаптированная беспроводная, звукоусиливающая, читающее устройство для чтения, кабинет индивидуальной подготовки для учащихся с ОВЗ. На территории школы имеется беспрепятственный доступ к сети Интернет. </w:t>
      </w:r>
    </w:p>
    <w:p w:rsidR="00BD46E2" w:rsidRPr="00A37E0E" w:rsidRDefault="00BD46E2" w:rsidP="00A37E0E">
      <w:pPr>
        <w:spacing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37E0E">
        <w:rPr>
          <w:color w:val="000000" w:themeColor="text1"/>
          <w:sz w:val="28"/>
          <w:szCs w:val="28"/>
          <w:shd w:val="clear" w:color="auto" w:fill="FFFFFF"/>
        </w:rPr>
        <w:t>Таким образом, несмотря на достигнутые результаты, в школе выявлен ряд проблем, влияющих на качество образовательных результатов. Основными дефицитами школы является:</w:t>
      </w:r>
    </w:p>
    <w:p w:rsidR="00BD46E2" w:rsidRPr="00A37E0E" w:rsidRDefault="00BD46E2" w:rsidP="00A37E0E">
      <w:pPr>
        <w:pStyle w:val="a7"/>
        <w:widowControl/>
        <w:numPr>
          <w:ilvl w:val="0"/>
          <w:numId w:val="28"/>
        </w:numPr>
        <w:autoSpaceDE/>
        <w:autoSpaceDN/>
        <w:spacing w:line="360" w:lineRule="auto"/>
        <w:contextualSpacing/>
        <w:rPr>
          <w:color w:val="000000" w:themeColor="text1"/>
          <w:sz w:val="28"/>
          <w:szCs w:val="28"/>
        </w:rPr>
      </w:pPr>
      <w:r w:rsidRPr="00A37E0E">
        <w:rPr>
          <w:color w:val="000000"/>
          <w:sz w:val="28"/>
          <w:szCs w:val="28"/>
        </w:rPr>
        <w:t xml:space="preserve">низкий уровень учебной мотивации обучающихся; </w:t>
      </w:r>
    </w:p>
    <w:p w:rsidR="00BD46E2" w:rsidRPr="00A37E0E" w:rsidRDefault="00BD46E2" w:rsidP="00A37E0E">
      <w:pPr>
        <w:pStyle w:val="a7"/>
        <w:widowControl/>
        <w:numPr>
          <w:ilvl w:val="0"/>
          <w:numId w:val="28"/>
        </w:numPr>
        <w:autoSpaceDE/>
        <w:autoSpaceDN/>
        <w:spacing w:line="360" w:lineRule="auto"/>
        <w:contextualSpacing/>
        <w:rPr>
          <w:color w:val="000000" w:themeColor="text1"/>
          <w:sz w:val="28"/>
          <w:szCs w:val="28"/>
        </w:rPr>
      </w:pPr>
      <w:r w:rsidRPr="00A37E0E">
        <w:rPr>
          <w:color w:val="000000"/>
          <w:sz w:val="28"/>
          <w:szCs w:val="28"/>
        </w:rPr>
        <w:t xml:space="preserve"> высокий уровень буллинга в школе; </w:t>
      </w:r>
    </w:p>
    <w:p w:rsidR="00BD46E2" w:rsidRPr="00A37E0E" w:rsidRDefault="00BD46E2" w:rsidP="00A37E0E">
      <w:pPr>
        <w:pStyle w:val="a7"/>
        <w:widowControl/>
        <w:numPr>
          <w:ilvl w:val="0"/>
          <w:numId w:val="28"/>
        </w:numPr>
        <w:autoSpaceDE/>
        <w:autoSpaceDN/>
        <w:spacing w:line="360" w:lineRule="auto"/>
        <w:contextualSpacing/>
        <w:rPr>
          <w:color w:val="000000" w:themeColor="text1"/>
          <w:sz w:val="28"/>
          <w:szCs w:val="28"/>
        </w:rPr>
      </w:pPr>
      <w:r w:rsidRPr="00A37E0E">
        <w:rPr>
          <w:color w:val="000000"/>
          <w:sz w:val="28"/>
          <w:szCs w:val="28"/>
        </w:rPr>
        <w:t xml:space="preserve"> недостаточная профессиональная и методическая компетентность педагогов;</w:t>
      </w:r>
    </w:p>
    <w:p w:rsidR="00BD46E2" w:rsidRPr="00A37E0E" w:rsidRDefault="00BD46E2" w:rsidP="00A37E0E">
      <w:pPr>
        <w:pStyle w:val="a7"/>
        <w:widowControl/>
        <w:numPr>
          <w:ilvl w:val="0"/>
          <w:numId w:val="28"/>
        </w:numPr>
        <w:autoSpaceDE/>
        <w:autoSpaceDN/>
        <w:spacing w:line="360" w:lineRule="auto"/>
        <w:contextualSpacing/>
        <w:rPr>
          <w:color w:val="000000" w:themeColor="text1"/>
          <w:sz w:val="28"/>
          <w:szCs w:val="28"/>
        </w:rPr>
      </w:pPr>
      <w:r w:rsidRPr="00A37E0E">
        <w:rPr>
          <w:color w:val="000000"/>
          <w:sz w:val="28"/>
          <w:szCs w:val="28"/>
        </w:rPr>
        <w:t xml:space="preserve"> высокий уровень неудовлетворенности качеством образования у обучающихся и родителей;</w:t>
      </w:r>
    </w:p>
    <w:p w:rsidR="00BD46E2" w:rsidRPr="00A37E0E" w:rsidRDefault="00BD46E2" w:rsidP="00A37E0E">
      <w:pPr>
        <w:pStyle w:val="a7"/>
        <w:widowControl/>
        <w:numPr>
          <w:ilvl w:val="0"/>
          <w:numId w:val="28"/>
        </w:numPr>
        <w:autoSpaceDE/>
        <w:autoSpaceDN/>
        <w:spacing w:line="360" w:lineRule="auto"/>
        <w:contextualSpacing/>
        <w:rPr>
          <w:color w:val="000000"/>
          <w:sz w:val="28"/>
          <w:szCs w:val="28"/>
        </w:rPr>
      </w:pPr>
      <w:r w:rsidRPr="00A37E0E">
        <w:rPr>
          <w:color w:val="000000"/>
          <w:sz w:val="28"/>
          <w:szCs w:val="28"/>
        </w:rPr>
        <w:t>Низкие образовательные результаты по математике и русскому языку.</w:t>
      </w:r>
    </w:p>
    <w:p w:rsidR="00BD46E2" w:rsidRPr="00A37E0E" w:rsidRDefault="00BD46E2" w:rsidP="00A37E0E">
      <w:pPr>
        <w:spacing w:line="360" w:lineRule="auto"/>
        <w:rPr>
          <w:color w:val="000000"/>
          <w:sz w:val="28"/>
          <w:szCs w:val="28"/>
        </w:rPr>
      </w:pPr>
      <w:r w:rsidRPr="00A37E0E">
        <w:rPr>
          <w:color w:val="000000"/>
          <w:sz w:val="28"/>
          <w:szCs w:val="28"/>
        </w:rPr>
        <w:br w:type="page"/>
      </w:r>
    </w:p>
    <w:p w:rsidR="00BD46E2" w:rsidRPr="00A37E0E" w:rsidRDefault="00BD46E2" w:rsidP="00A37E0E">
      <w:pPr>
        <w:pStyle w:val="1"/>
      </w:pPr>
      <w:bookmarkStart w:id="12" w:name="_Toc97047678"/>
      <w:bookmarkStart w:id="13" w:name="_Toc98241182"/>
      <w:r w:rsidRPr="00A37E0E">
        <w:t>ЦЕЛЬ И ЗАДАЧИ ПРОГРАММЫ</w:t>
      </w:r>
      <w:bookmarkEnd w:id="12"/>
      <w:bookmarkEnd w:id="13"/>
    </w:p>
    <w:p w:rsidR="00BD46E2" w:rsidRPr="00A37E0E" w:rsidRDefault="00BD46E2" w:rsidP="00A37E0E">
      <w:pPr>
        <w:pStyle w:val="ac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A37E0E">
        <w:rPr>
          <w:b/>
          <w:color w:val="000000"/>
          <w:sz w:val="28"/>
          <w:szCs w:val="28"/>
        </w:rPr>
        <w:t>Цель:</w:t>
      </w:r>
      <w:r w:rsidRPr="00A37E0E">
        <w:rPr>
          <w:color w:val="000000"/>
          <w:sz w:val="28"/>
          <w:szCs w:val="28"/>
        </w:rPr>
        <w:t xml:space="preserve"> повышение образовательных результатов обучающихся школы через формирование предметной и методической компетентности педагогов, школьной образовательной среды.</w:t>
      </w:r>
    </w:p>
    <w:p w:rsidR="00BD46E2" w:rsidRPr="00A37E0E" w:rsidRDefault="00BD46E2" w:rsidP="00A37E0E">
      <w:pPr>
        <w:pStyle w:val="ac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A37E0E">
        <w:rPr>
          <w:color w:val="000000"/>
          <w:sz w:val="28"/>
          <w:szCs w:val="28"/>
        </w:rPr>
        <w:t xml:space="preserve">Достичь данной цели можно через решение следующих </w:t>
      </w:r>
      <w:r w:rsidRPr="00A37E0E">
        <w:rPr>
          <w:b/>
          <w:color w:val="000000"/>
          <w:sz w:val="28"/>
          <w:szCs w:val="28"/>
        </w:rPr>
        <w:t>задач</w:t>
      </w:r>
      <w:r w:rsidRPr="00A37E0E">
        <w:rPr>
          <w:color w:val="000000"/>
          <w:sz w:val="28"/>
          <w:szCs w:val="28"/>
        </w:rPr>
        <w:t>:</w:t>
      </w:r>
    </w:p>
    <w:p w:rsidR="00BD46E2" w:rsidRPr="00A37E0E" w:rsidRDefault="00BD46E2" w:rsidP="00A37E0E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37E0E">
        <w:rPr>
          <w:color w:val="000000"/>
          <w:sz w:val="28"/>
          <w:szCs w:val="28"/>
        </w:rPr>
        <w:t>1. Повышение профессиональной компетенции учителя с помощью реализации программы методической работы школы.</w:t>
      </w:r>
    </w:p>
    <w:p w:rsidR="00BD46E2" w:rsidRPr="00A37E0E" w:rsidRDefault="00BD46E2" w:rsidP="00A37E0E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37E0E">
        <w:rPr>
          <w:color w:val="000000"/>
          <w:sz w:val="28"/>
          <w:szCs w:val="28"/>
        </w:rPr>
        <w:t>2. Повышение качества преподавания предметов русского языка и математики через систему наставничества.</w:t>
      </w:r>
    </w:p>
    <w:p w:rsidR="00BD46E2" w:rsidRPr="00A37E0E" w:rsidRDefault="00BD46E2" w:rsidP="00A37E0E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37E0E">
        <w:rPr>
          <w:color w:val="000000"/>
          <w:sz w:val="28"/>
          <w:szCs w:val="28"/>
        </w:rPr>
        <w:t xml:space="preserve">3.  Создание благоприятной образовательной среды с помощью программы профилактики буллинга. </w:t>
      </w:r>
    </w:p>
    <w:p w:rsidR="00BD46E2" w:rsidRPr="00A37E0E" w:rsidRDefault="00BD46E2" w:rsidP="00A37E0E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37E0E">
        <w:rPr>
          <w:color w:val="000000"/>
          <w:sz w:val="28"/>
          <w:szCs w:val="28"/>
        </w:rPr>
        <w:t xml:space="preserve">4. </w:t>
      </w:r>
      <w:r w:rsidR="00877DEF">
        <w:rPr>
          <w:color w:val="000000"/>
          <w:sz w:val="28"/>
          <w:szCs w:val="28"/>
        </w:rPr>
        <w:t xml:space="preserve"> </w:t>
      </w:r>
      <w:r w:rsidRPr="00A37E0E">
        <w:rPr>
          <w:color w:val="000000"/>
          <w:sz w:val="28"/>
          <w:szCs w:val="28"/>
        </w:rPr>
        <w:t>Повышение уровня учебной мотивации у обучающихся через активное и эффективное участие в школьных, муниципальных, региональных олимпиадах, конкурсах, проектах.</w:t>
      </w:r>
    </w:p>
    <w:p w:rsidR="00BD46E2" w:rsidRPr="00A37E0E" w:rsidRDefault="00BD46E2" w:rsidP="00A37E0E">
      <w:pPr>
        <w:spacing w:line="360" w:lineRule="auto"/>
        <w:rPr>
          <w:color w:val="000000"/>
          <w:sz w:val="28"/>
          <w:szCs w:val="28"/>
          <w:lang w:eastAsia="ru-RU"/>
        </w:rPr>
      </w:pPr>
      <w:r w:rsidRPr="00A37E0E">
        <w:rPr>
          <w:color w:val="000000"/>
          <w:sz w:val="28"/>
          <w:szCs w:val="28"/>
        </w:rPr>
        <w:br w:type="page"/>
      </w:r>
    </w:p>
    <w:p w:rsidR="00877DEF" w:rsidRPr="00A37E0E" w:rsidRDefault="00877DEF" w:rsidP="00877DEF">
      <w:pPr>
        <w:pStyle w:val="1"/>
        <w:rPr>
          <w:caps/>
        </w:rPr>
      </w:pPr>
      <w:bookmarkStart w:id="14" w:name="_Toc98241183"/>
      <w:r>
        <w:rPr>
          <w:caps/>
        </w:rPr>
        <w:t>меры и мероприятия по достижению цели</w:t>
      </w:r>
      <w:bookmarkEnd w:id="14"/>
    </w:p>
    <w:p w:rsidR="00BD46E2" w:rsidRPr="00A37E0E" w:rsidRDefault="00BD46E2" w:rsidP="00A37E0E">
      <w:pPr>
        <w:spacing w:line="360" w:lineRule="auto"/>
        <w:rPr>
          <w:sz w:val="28"/>
          <w:szCs w:val="28"/>
        </w:rPr>
      </w:pPr>
    </w:p>
    <w:p w:rsidR="00BD46E2" w:rsidRPr="00A37E0E" w:rsidRDefault="00BD46E2" w:rsidP="00A37E0E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A37E0E">
        <w:rPr>
          <w:color w:val="000000" w:themeColor="text1"/>
          <w:sz w:val="28"/>
          <w:szCs w:val="28"/>
        </w:rPr>
        <w:t xml:space="preserve">Данная программа рассчитана на 3 года: 2022,2023, 2024. </w:t>
      </w:r>
    </w:p>
    <w:p w:rsidR="00BD46E2" w:rsidRPr="00A37E0E" w:rsidRDefault="00BD46E2" w:rsidP="00A37E0E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37E0E">
        <w:rPr>
          <w:b/>
          <w:color w:val="000000" w:themeColor="text1"/>
          <w:sz w:val="28"/>
          <w:szCs w:val="28"/>
        </w:rPr>
        <w:t>На первом, подготовительном этапе (январь – июнь 2022 года)</w:t>
      </w:r>
      <w:r w:rsidRPr="00A37E0E">
        <w:rPr>
          <w:color w:val="000000" w:themeColor="text1"/>
          <w:sz w:val="28"/>
          <w:szCs w:val="28"/>
        </w:rPr>
        <w:t>, планируется разработка необходимой нормативно-правовой и методической базы, а именно:</w:t>
      </w:r>
    </w:p>
    <w:p w:rsidR="00BD46E2" w:rsidRPr="00A37E0E" w:rsidRDefault="00BD46E2" w:rsidP="00A37E0E">
      <w:pPr>
        <w:pStyle w:val="a7"/>
        <w:widowControl/>
        <w:numPr>
          <w:ilvl w:val="0"/>
          <w:numId w:val="29"/>
        </w:numPr>
        <w:autoSpaceDE/>
        <w:autoSpaceDN/>
        <w:spacing w:line="360" w:lineRule="auto"/>
        <w:contextualSpacing/>
        <w:rPr>
          <w:color w:val="000000" w:themeColor="text1"/>
          <w:sz w:val="28"/>
          <w:szCs w:val="28"/>
        </w:rPr>
      </w:pPr>
      <w:r w:rsidRPr="00A37E0E">
        <w:rPr>
          <w:color w:val="000000"/>
          <w:sz w:val="28"/>
          <w:szCs w:val="28"/>
        </w:rPr>
        <w:t>внесение изменений в локальные акты школы;</w:t>
      </w:r>
    </w:p>
    <w:p w:rsidR="00BD46E2" w:rsidRPr="00A37E0E" w:rsidRDefault="00BD46E2" w:rsidP="00A37E0E">
      <w:pPr>
        <w:pStyle w:val="a7"/>
        <w:widowControl/>
        <w:numPr>
          <w:ilvl w:val="0"/>
          <w:numId w:val="29"/>
        </w:numPr>
        <w:autoSpaceDE/>
        <w:autoSpaceDN/>
        <w:spacing w:line="360" w:lineRule="auto"/>
        <w:contextualSpacing/>
        <w:rPr>
          <w:color w:val="000000" w:themeColor="text1"/>
          <w:sz w:val="28"/>
          <w:szCs w:val="28"/>
        </w:rPr>
      </w:pPr>
      <w:r w:rsidRPr="00A37E0E">
        <w:rPr>
          <w:color w:val="000000"/>
          <w:sz w:val="28"/>
          <w:szCs w:val="28"/>
        </w:rPr>
        <w:t>разработка программы методической работы школы на 2022-2023 учебный год;</w:t>
      </w:r>
    </w:p>
    <w:p w:rsidR="00BD46E2" w:rsidRPr="00A37E0E" w:rsidRDefault="00BD46E2" w:rsidP="00A37E0E">
      <w:pPr>
        <w:pStyle w:val="a7"/>
        <w:widowControl/>
        <w:numPr>
          <w:ilvl w:val="0"/>
          <w:numId w:val="29"/>
        </w:numPr>
        <w:autoSpaceDE/>
        <w:autoSpaceDN/>
        <w:spacing w:line="360" w:lineRule="auto"/>
        <w:contextualSpacing/>
        <w:rPr>
          <w:color w:val="000000" w:themeColor="text1"/>
          <w:sz w:val="28"/>
          <w:szCs w:val="28"/>
        </w:rPr>
      </w:pPr>
      <w:r w:rsidRPr="00A37E0E">
        <w:rPr>
          <w:color w:val="000000"/>
          <w:sz w:val="28"/>
          <w:szCs w:val="28"/>
        </w:rPr>
        <w:t>разработка программ по повышению уровня учебной мотивации и профилактики буллинга среди обучающихся;</w:t>
      </w:r>
    </w:p>
    <w:p w:rsidR="00BD46E2" w:rsidRPr="00A37E0E" w:rsidRDefault="00BD46E2" w:rsidP="00A37E0E">
      <w:pPr>
        <w:pStyle w:val="a7"/>
        <w:widowControl/>
        <w:numPr>
          <w:ilvl w:val="0"/>
          <w:numId w:val="29"/>
        </w:numPr>
        <w:autoSpaceDE/>
        <w:autoSpaceDN/>
        <w:spacing w:line="360" w:lineRule="auto"/>
        <w:contextualSpacing/>
        <w:rPr>
          <w:color w:val="000000" w:themeColor="text1"/>
          <w:sz w:val="28"/>
          <w:szCs w:val="28"/>
        </w:rPr>
      </w:pPr>
      <w:r w:rsidRPr="00A37E0E">
        <w:rPr>
          <w:color w:val="000000"/>
          <w:sz w:val="28"/>
          <w:szCs w:val="28"/>
        </w:rPr>
        <w:t>разработка основных направлений работы по системе наставничества.</w:t>
      </w:r>
    </w:p>
    <w:p w:rsidR="00BD46E2" w:rsidRPr="00A37E0E" w:rsidRDefault="00BD46E2" w:rsidP="00A37E0E">
      <w:pPr>
        <w:pStyle w:val="ac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  <w:r w:rsidRPr="00A37E0E">
        <w:rPr>
          <w:b/>
          <w:color w:val="000000"/>
          <w:sz w:val="28"/>
          <w:szCs w:val="28"/>
        </w:rPr>
        <w:t>На основном этапе (август 2022 года – май 2024 года)</w:t>
      </w:r>
      <w:r w:rsidRPr="00A37E0E">
        <w:rPr>
          <w:color w:val="000000"/>
          <w:sz w:val="28"/>
          <w:szCs w:val="28"/>
        </w:rPr>
        <w:t xml:space="preserve"> планируется непосредственная работа по сформированным программам устранения дефицитов. В апреле 2023 года запланирован мониторинг промежуточных результатов для оценки эффективности реализации программы, а также ее коррекция, в случае необходимости. </w:t>
      </w:r>
    </w:p>
    <w:p w:rsidR="00BD46E2" w:rsidRDefault="00BD46E2" w:rsidP="00A37E0E">
      <w:pPr>
        <w:pStyle w:val="ac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  <w:r w:rsidRPr="00A37E0E">
        <w:rPr>
          <w:b/>
          <w:color w:val="000000"/>
          <w:sz w:val="28"/>
          <w:szCs w:val="28"/>
        </w:rPr>
        <w:t>Итоговый этап - обобщающий (июнь 2024 – декабрь 2024 года)</w:t>
      </w:r>
      <w:r w:rsidRPr="00A37E0E">
        <w:rPr>
          <w:color w:val="000000"/>
          <w:sz w:val="28"/>
          <w:szCs w:val="28"/>
        </w:rPr>
        <w:t>, на котором будет произведена оценка эффективности и результатов программы, формирование перспективы дальнейшего развития МБОУ «СОШ № 1» и распространение опыта реализации программы в педагогическом сообществе.</w:t>
      </w:r>
    </w:p>
    <w:p w:rsidR="00722471" w:rsidRPr="00A37E0E" w:rsidRDefault="00722471" w:rsidP="00A37E0E">
      <w:pPr>
        <w:pStyle w:val="ac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1"/>
        <w:gridCol w:w="3191"/>
        <w:gridCol w:w="3192"/>
      </w:tblGrid>
      <w:tr w:rsidR="00DC12D2" w:rsidTr="00DC12D2">
        <w:tc>
          <w:tcPr>
            <w:tcW w:w="3191" w:type="dxa"/>
          </w:tcPr>
          <w:p w:rsidR="00DC12D2" w:rsidRPr="00365BB5" w:rsidRDefault="00DC12D2" w:rsidP="00365BB5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365BB5">
              <w:rPr>
                <w:b/>
                <w:color w:val="000000" w:themeColor="text1"/>
                <w:sz w:val="28"/>
                <w:szCs w:val="28"/>
                <w:lang w:val="ru-RU"/>
              </w:rPr>
              <w:t>Задача</w:t>
            </w:r>
          </w:p>
        </w:tc>
        <w:tc>
          <w:tcPr>
            <w:tcW w:w="3191" w:type="dxa"/>
          </w:tcPr>
          <w:p w:rsidR="00DC12D2" w:rsidRPr="00365BB5" w:rsidRDefault="00DC12D2" w:rsidP="00365BB5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365BB5">
              <w:rPr>
                <w:b/>
                <w:color w:val="000000" w:themeColor="text1"/>
                <w:sz w:val="28"/>
                <w:szCs w:val="28"/>
                <w:lang w:val="ru-RU"/>
              </w:rPr>
              <w:t>Ключевые мероприятия</w:t>
            </w:r>
          </w:p>
        </w:tc>
        <w:tc>
          <w:tcPr>
            <w:tcW w:w="3192" w:type="dxa"/>
          </w:tcPr>
          <w:p w:rsidR="00DC12D2" w:rsidRPr="00365BB5" w:rsidRDefault="004F0924" w:rsidP="00365BB5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b/>
                <w:color w:val="000000" w:themeColor="text1"/>
                <w:sz w:val="28"/>
                <w:szCs w:val="28"/>
                <w:lang w:val="ru-RU"/>
              </w:rPr>
              <w:t>Исполнители</w:t>
            </w:r>
          </w:p>
        </w:tc>
      </w:tr>
      <w:tr w:rsidR="00DC12D2" w:rsidTr="00DC12D2">
        <w:tc>
          <w:tcPr>
            <w:tcW w:w="3191" w:type="dxa"/>
          </w:tcPr>
          <w:p w:rsidR="00DC12D2" w:rsidRPr="00D25E0C" w:rsidRDefault="00D25E0C" w:rsidP="00A37E0E">
            <w:pPr>
              <w:spacing w:line="360" w:lineRule="auto"/>
              <w:rPr>
                <w:color w:val="000000" w:themeColor="text1"/>
                <w:sz w:val="28"/>
                <w:szCs w:val="28"/>
                <w:lang w:val="ru-RU"/>
              </w:rPr>
            </w:pPr>
            <w:r w:rsidRPr="00D25E0C">
              <w:rPr>
                <w:color w:val="000000"/>
                <w:sz w:val="28"/>
                <w:szCs w:val="28"/>
                <w:lang w:val="ru-RU"/>
              </w:rPr>
              <w:t>Повышение профессиональной компетенции учителя с помощью реализации программы методической работы школы.</w:t>
            </w:r>
          </w:p>
        </w:tc>
        <w:tc>
          <w:tcPr>
            <w:tcW w:w="3191" w:type="dxa"/>
          </w:tcPr>
          <w:p w:rsidR="00DC12D2" w:rsidRPr="00D25E0C" w:rsidRDefault="00365BB5" w:rsidP="00A37E0E">
            <w:pPr>
              <w:spacing w:line="360" w:lineRule="auto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разработка и реализация программы методической работы школы на 2022-2023,2023-2024, 2024-2025 учебные года</w:t>
            </w:r>
          </w:p>
        </w:tc>
        <w:tc>
          <w:tcPr>
            <w:tcW w:w="3192" w:type="dxa"/>
          </w:tcPr>
          <w:p w:rsidR="00DC12D2" w:rsidRPr="00D25E0C" w:rsidRDefault="00365BB5" w:rsidP="00A37E0E">
            <w:pPr>
              <w:spacing w:line="360" w:lineRule="auto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заместитель директора по методической работе</w:t>
            </w:r>
            <w:r w:rsidR="004F0924">
              <w:rPr>
                <w:color w:val="000000" w:themeColor="text1"/>
                <w:sz w:val="28"/>
                <w:szCs w:val="28"/>
                <w:lang w:val="ru-RU"/>
              </w:rPr>
              <w:t>, весь педагогический коллектив</w:t>
            </w:r>
          </w:p>
        </w:tc>
      </w:tr>
      <w:tr w:rsidR="00DC12D2" w:rsidTr="00DC12D2">
        <w:tc>
          <w:tcPr>
            <w:tcW w:w="3191" w:type="dxa"/>
          </w:tcPr>
          <w:p w:rsidR="00DC12D2" w:rsidRPr="00365BB5" w:rsidRDefault="00365BB5" w:rsidP="00A37E0E">
            <w:pPr>
              <w:spacing w:line="360" w:lineRule="auto"/>
              <w:rPr>
                <w:color w:val="000000" w:themeColor="text1"/>
                <w:sz w:val="28"/>
                <w:szCs w:val="28"/>
                <w:lang w:val="ru-RU"/>
              </w:rPr>
            </w:pPr>
            <w:r w:rsidRPr="00365BB5">
              <w:rPr>
                <w:color w:val="000000"/>
                <w:sz w:val="28"/>
                <w:szCs w:val="28"/>
                <w:lang w:val="ru-RU"/>
              </w:rPr>
              <w:t>Повышение качества преподавания предметов русского языка и математики через систему наставничества.</w:t>
            </w:r>
          </w:p>
        </w:tc>
        <w:tc>
          <w:tcPr>
            <w:tcW w:w="3191" w:type="dxa"/>
          </w:tcPr>
          <w:p w:rsidR="00DC12D2" w:rsidRPr="00D25E0C" w:rsidRDefault="00365BB5" w:rsidP="00A37E0E">
            <w:pPr>
              <w:spacing w:line="360" w:lineRule="auto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Реализация целевой модели наставничества («учитель-учитель»), формирование и работа в наставнических группах</w:t>
            </w:r>
          </w:p>
        </w:tc>
        <w:tc>
          <w:tcPr>
            <w:tcW w:w="3192" w:type="dxa"/>
          </w:tcPr>
          <w:p w:rsidR="00DC12D2" w:rsidRPr="00D25E0C" w:rsidRDefault="00365BB5" w:rsidP="00A37E0E">
            <w:pPr>
              <w:spacing w:line="360" w:lineRule="auto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заместитель директора по методической работе</w:t>
            </w:r>
            <w:r w:rsidR="004F0924">
              <w:rPr>
                <w:color w:val="000000" w:themeColor="text1"/>
                <w:sz w:val="28"/>
                <w:szCs w:val="28"/>
                <w:lang w:val="ru-RU"/>
              </w:rPr>
              <w:t>, педагоги-наставники и наставляемые</w:t>
            </w:r>
          </w:p>
        </w:tc>
      </w:tr>
      <w:tr w:rsidR="00DC12D2" w:rsidTr="00DC12D2">
        <w:tc>
          <w:tcPr>
            <w:tcW w:w="3191" w:type="dxa"/>
          </w:tcPr>
          <w:p w:rsidR="00DC12D2" w:rsidRPr="00365BB5" w:rsidRDefault="00365BB5" w:rsidP="00A37E0E">
            <w:pPr>
              <w:spacing w:line="360" w:lineRule="auto"/>
              <w:rPr>
                <w:color w:val="000000" w:themeColor="text1"/>
                <w:sz w:val="28"/>
                <w:szCs w:val="28"/>
                <w:lang w:val="ru-RU"/>
              </w:rPr>
            </w:pPr>
            <w:r w:rsidRPr="00365BB5">
              <w:rPr>
                <w:color w:val="000000"/>
                <w:sz w:val="28"/>
                <w:szCs w:val="28"/>
                <w:lang w:val="ru-RU"/>
              </w:rPr>
              <w:t>Создание благоприятной образовательной среды с помощью программы профилактики буллинга.</w:t>
            </w:r>
          </w:p>
        </w:tc>
        <w:tc>
          <w:tcPr>
            <w:tcW w:w="3191" w:type="dxa"/>
          </w:tcPr>
          <w:p w:rsidR="00DC12D2" w:rsidRPr="00D25E0C" w:rsidRDefault="00365BB5" w:rsidP="00A37E0E">
            <w:pPr>
              <w:spacing w:line="360" w:lineRule="auto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Разработка и реализация системы мер по предотвращению буллинга, обобщение опыта по данному направлению работы (2024)</w:t>
            </w:r>
          </w:p>
        </w:tc>
        <w:tc>
          <w:tcPr>
            <w:tcW w:w="3192" w:type="dxa"/>
          </w:tcPr>
          <w:p w:rsidR="00DC12D2" w:rsidRPr="00D25E0C" w:rsidRDefault="00365BB5" w:rsidP="00A37E0E">
            <w:pPr>
              <w:spacing w:line="360" w:lineRule="auto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 xml:space="preserve">педагог-психолог </w:t>
            </w:r>
            <w:r w:rsidR="004F0924">
              <w:rPr>
                <w:color w:val="000000" w:themeColor="text1"/>
                <w:sz w:val="28"/>
                <w:szCs w:val="28"/>
                <w:lang w:val="ru-RU"/>
              </w:rPr>
              <w:t>, классные руководители</w:t>
            </w:r>
          </w:p>
        </w:tc>
      </w:tr>
      <w:tr w:rsidR="00DC12D2" w:rsidTr="00DC12D2">
        <w:tc>
          <w:tcPr>
            <w:tcW w:w="3191" w:type="dxa"/>
          </w:tcPr>
          <w:p w:rsidR="00DC12D2" w:rsidRPr="00365BB5" w:rsidRDefault="00365BB5" w:rsidP="00A37E0E">
            <w:pPr>
              <w:spacing w:line="360" w:lineRule="auto"/>
              <w:rPr>
                <w:color w:val="000000" w:themeColor="text1"/>
                <w:sz w:val="28"/>
                <w:szCs w:val="28"/>
                <w:lang w:val="ru-RU"/>
              </w:rPr>
            </w:pPr>
            <w:r w:rsidRPr="00365BB5">
              <w:rPr>
                <w:color w:val="000000"/>
                <w:sz w:val="28"/>
                <w:szCs w:val="28"/>
                <w:lang w:val="ru-RU"/>
              </w:rPr>
              <w:t>Повышение уровня учебной мотивации у обучающихся через активное и эффективное участие в школьных, муниципальных, региональных олимпиадах, конкурсах, проектах</w:t>
            </w:r>
          </w:p>
        </w:tc>
        <w:tc>
          <w:tcPr>
            <w:tcW w:w="3191" w:type="dxa"/>
          </w:tcPr>
          <w:p w:rsidR="00DC12D2" w:rsidRPr="00D25E0C" w:rsidRDefault="00365BB5" w:rsidP="00A37E0E">
            <w:pPr>
              <w:spacing w:line="360" w:lineRule="auto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качественное проведение школьного этапа ВсОШ, ежегодное проведение школьной научно-практической конференции «Я познаю мир», участие детей в школьных, муниципальных, региональных конкурсах и проектах</w:t>
            </w:r>
          </w:p>
        </w:tc>
        <w:tc>
          <w:tcPr>
            <w:tcW w:w="3192" w:type="dxa"/>
          </w:tcPr>
          <w:p w:rsidR="00DC12D2" w:rsidRPr="00D25E0C" w:rsidRDefault="00365BB5" w:rsidP="00A37E0E">
            <w:pPr>
              <w:spacing w:line="360" w:lineRule="auto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заместитель директора по методической работе</w:t>
            </w:r>
            <w:r w:rsidR="004F0924">
              <w:rPr>
                <w:color w:val="000000" w:themeColor="text1"/>
                <w:sz w:val="28"/>
                <w:szCs w:val="28"/>
                <w:lang w:val="ru-RU"/>
              </w:rPr>
              <w:t>, учителя-предметники</w:t>
            </w:r>
          </w:p>
        </w:tc>
      </w:tr>
    </w:tbl>
    <w:p w:rsidR="00BD46E2" w:rsidRPr="00A37E0E" w:rsidRDefault="00BD46E2" w:rsidP="00A37E0E">
      <w:pPr>
        <w:spacing w:line="360" w:lineRule="auto"/>
        <w:rPr>
          <w:color w:val="000000" w:themeColor="text1"/>
          <w:sz w:val="28"/>
          <w:szCs w:val="28"/>
        </w:rPr>
      </w:pPr>
      <w:r w:rsidRPr="00A37E0E">
        <w:rPr>
          <w:color w:val="000000" w:themeColor="text1"/>
          <w:sz w:val="28"/>
          <w:szCs w:val="28"/>
        </w:rPr>
        <w:br w:type="page"/>
      </w:r>
    </w:p>
    <w:p w:rsidR="004F16E4" w:rsidRPr="00A37E0E" w:rsidRDefault="004F16E4" w:rsidP="00A37E0E">
      <w:pPr>
        <w:pStyle w:val="a8"/>
        <w:spacing w:line="360" w:lineRule="auto"/>
        <w:rPr>
          <w:sz w:val="28"/>
          <w:szCs w:val="28"/>
        </w:rPr>
      </w:pPr>
    </w:p>
    <w:p w:rsidR="004F16E4" w:rsidRDefault="00365BB5" w:rsidP="00365BB5">
      <w:pPr>
        <w:pStyle w:val="2"/>
      </w:pPr>
      <w:bookmarkStart w:id="15" w:name="_Toc98241184"/>
      <w:r w:rsidRPr="00365BB5">
        <w:t>П</w:t>
      </w:r>
      <w:r w:rsidR="005502DB" w:rsidRPr="00365BB5">
        <w:t xml:space="preserve">оказатели </w:t>
      </w:r>
      <w:r w:rsidR="004F16E4" w:rsidRPr="00365BB5">
        <w:t>реализации Программы</w:t>
      </w:r>
      <w:bookmarkEnd w:id="15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72"/>
        <w:gridCol w:w="4299"/>
        <w:gridCol w:w="2803"/>
      </w:tblGrid>
      <w:tr w:rsidR="00185EAE" w:rsidRPr="00C04A3A" w:rsidTr="00185EAE">
        <w:tc>
          <w:tcPr>
            <w:tcW w:w="2472" w:type="dxa"/>
          </w:tcPr>
          <w:p w:rsidR="00185EAE" w:rsidRPr="00C04A3A" w:rsidRDefault="00185EAE" w:rsidP="00185EAE">
            <w:pPr>
              <w:pStyle w:val="ac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04A3A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>Ожидаемый результат</w:t>
            </w:r>
          </w:p>
        </w:tc>
        <w:tc>
          <w:tcPr>
            <w:tcW w:w="4299" w:type="dxa"/>
          </w:tcPr>
          <w:p w:rsidR="00185EAE" w:rsidRPr="00C04A3A" w:rsidRDefault="00185EAE" w:rsidP="00185EAE">
            <w:pPr>
              <w:pStyle w:val="ac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04A3A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>Критерии</w:t>
            </w:r>
          </w:p>
        </w:tc>
        <w:tc>
          <w:tcPr>
            <w:tcW w:w="2803" w:type="dxa"/>
          </w:tcPr>
          <w:p w:rsidR="00185EAE" w:rsidRPr="00C04A3A" w:rsidRDefault="00185EAE" w:rsidP="00185EAE">
            <w:pPr>
              <w:pStyle w:val="ac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04A3A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>Показатели</w:t>
            </w:r>
          </w:p>
        </w:tc>
      </w:tr>
      <w:tr w:rsidR="00185EAE" w:rsidRPr="00C04A3A" w:rsidTr="00185EAE">
        <w:tc>
          <w:tcPr>
            <w:tcW w:w="2472" w:type="dxa"/>
            <w:vMerge w:val="restart"/>
          </w:tcPr>
          <w:p w:rsidR="00185EAE" w:rsidRPr="00185EAE" w:rsidRDefault="00185EAE" w:rsidP="00185EAE">
            <w:pPr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185EAE">
              <w:rPr>
                <w:color w:val="000000" w:themeColor="text1"/>
                <w:sz w:val="28"/>
                <w:szCs w:val="28"/>
                <w:lang w:val="ru-RU"/>
              </w:rPr>
              <w:t>Повышение методической и профессиональной компетентности учителей</w:t>
            </w:r>
          </w:p>
        </w:tc>
        <w:tc>
          <w:tcPr>
            <w:tcW w:w="4299" w:type="dxa"/>
          </w:tcPr>
          <w:p w:rsidR="00185EAE" w:rsidRPr="00185EAE" w:rsidRDefault="00185EAE" w:rsidP="00185EAE">
            <w:pPr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185EAE">
              <w:rPr>
                <w:color w:val="000000" w:themeColor="text1"/>
                <w:sz w:val="28"/>
                <w:szCs w:val="28"/>
                <w:lang w:val="ru-RU"/>
              </w:rPr>
              <w:t xml:space="preserve"> Снижение количества профессиональных затруднений педагогического состава</w:t>
            </w:r>
          </w:p>
        </w:tc>
        <w:tc>
          <w:tcPr>
            <w:tcW w:w="2803" w:type="dxa"/>
          </w:tcPr>
          <w:p w:rsidR="00185EAE" w:rsidRPr="00185EAE" w:rsidRDefault="00185EAE" w:rsidP="00185EAE">
            <w:pPr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185EAE">
              <w:rPr>
                <w:color w:val="000000" w:themeColor="text1"/>
                <w:sz w:val="28"/>
                <w:szCs w:val="28"/>
                <w:lang w:val="ru-RU"/>
              </w:rPr>
              <w:t>Данные мониторинга методических потребностей педагогов (аналитическая справка)</w:t>
            </w:r>
          </w:p>
        </w:tc>
      </w:tr>
      <w:tr w:rsidR="00185EAE" w:rsidRPr="00C04A3A" w:rsidTr="00185EAE">
        <w:tc>
          <w:tcPr>
            <w:tcW w:w="2472" w:type="dxa"/>
            <w:vMerge/>
          </w:tcPr>
          <w:p w:rsidR="00185EAE" w:rsidRPr="00185EAE" w:rsidRDefault="00185EAE" w:rsidP="00185EAE">
            <w:pPr>
              <w:jc w:val="center"/>
              <w:rPr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4299" w:type="dxa"/>
          </w:tcPr>
          <w:p w:rsidR="00185EAE" w:rsidRPr="00185EAE" w:rsidRDefault="00185EAE" w:rsidP="00185EAE">
            <w:pPr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185EAE">
              <w:rPr>
                <w:color w:val="000000" w:themeColor="text1"/>
                <w:sz w:val="28"/>
                <w:szCs w:val="28"/>
                <w:lang w:val="ru-RU"/>
              </w:rPr>
              <w:t>Успешное прохождение курсов повышения квалификации</w:t>
            </w:r>
          </w:p>
        </w:tc>
        <w:tc>
          <w:tcPr>
            <w:tcW w:w="2803" w:type="dxa"/>
          </w:tcPr>
          <w:p w:rsidR="00185EAE" w:rsidRPr="00185EAE" w:rsidRDefault="00185EAE" w:rsidP="00185EAE">
            <w:pPr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185EAE">
              <w:rPr>
                <w:color w:val="000000" w:themeColor="text1"/>
                <w:sz w:val="28"/>
                <w:szCs w:val="28"/>
                <w:lang w:val="ru-RU"/>
              </w:rPr>
              <w:t>Не менее 25% педагогов в год повышают квалификацию на КПК</w:t>
            </w:r>
          </w:p>
        </w:tc>
      </w:tr>
      <w:tr w:rsidR="00185EAE" w:rsidRPr="00C04A3A" w:rsidTr="00185EAE">
        <w:tc>
          <w:tcPr>
            <w:tcW w:w="2472" w:type="dxa"/>
            <w:vMerge/>
          </w:tcPr>
          <w:p w:rsidR="00185EAE" w:rsidRPr="00185EAE" w:rsidRDefault="00185EAE" w:rsidP="00185EAE">
            <w:pPr>
              <w:jc w:val="center"/>
              <w:rPr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4299" w:type="dxa"/>
          </w:tcPr>
          <w:p w:rsidR="00185EAE" w:rsidRPr="00185EAE" w:rsidRDefault="00185EAE" w:rsidP="00185EAE">
            <w:pPr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185EAE">
              <w:rPr>
                <w:color w:val="000000" w:themeColor="text1"/>
                <w:sz w:val="28"/>
                <w:szCs w:val="28"/>
                <w:lang w:val="ru-RU"/>
              </w:rPr>
              <w:t xml:space="preserve"> Организация и проведение муниципального методического объединения на базе школы</w:t>
            </w:r>
          </w:p>
        </w:tc>
        <w:tc>
          <w:tcPr>
            <w:tcW w:w="2803" w:type="dxa"/>
          </w:tcPr>
          <w:p w:rsidR="00185EAE" w:rsidRPr="00C04A3A" w:rsidRDefault="00185EAE" w:rsidP="00185EAE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</w:t>
            </w:r>
            <w:r w:rsidRPr="00C04A3A">
              <w:rPr>
                <w:color w:val="000000" w:themeColor="text1"/>
                <w:sz w:val="28"/>
                <w:szCs w:val="28"/>
              </w:rPr>
              <w:t>е менее 1 в год</w:t>
            </w:r>
          </w:p>
        </w:tc>
      </w:tr>
      <w:tr w:rsidR="00185EAE" w:rsidRPr="00C04A3A" w:rsidTr="00185EAE">
        <w:tc>
          <w:tcPr>
            <w:tcW w:w="2472" w:type="dxa"/>
            <w:vMerge/>
          </w:tcPr>
          <w:p w:rsidR="00185EAE" w:rsidRPr="00C04A3A" w:rsidRDefault="00185EAE" w:rsidP="00185EAE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99" w:type="dxa"/>
          </w:tcPr>
          <w:p w:rsidR="00185EAE" w:rsidRPr="00185EAE" w:rsidRDefault="00185EAE" w:rsidP="00185EAE">
            <w:pPr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185EAE">
              <w:rPr>
                <w:color w:val="000000" w:themeColor="text1"/>
                <w:sz w:val="28"/>
                <w:szCs w:val="28"/>
                <w:lang w:val="ru-RU"/>
              </w:rPr>
              <w:t>Участие педагогов в конкурсах профессионального мастерства различных уровней</w:t>
            </w:r>
          </w:p>
        </w:tc>
        <w:tc>
          <w:tcPr>
            <w:tcW w:w="2803" w:type="dxa"/>
          </w:tcPr>
          <w:p w:rsidR="00185EAE" w:rsidRPr="00185EAE" w:rsidRDefault="00185EAE" w:rsidP="00185EAE">
            <w:pPr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185EAE">
              <w:rPr>
                <w:color w:val="000000" w:themeColor="text1"/>
                <w:sz w:val="28"/>
                <w:szCs w:val="28"/>
                <w:lang w:val="ru-RU"/>
              </w:rPr>
              <w:t>Не менее 2 педагогов в год</w:t>
            </w:r>
          </w:p>
        </w:tc>
      </w:tr>
      <w:tr w:rsidR="00185EAE" w:rsidRPr="00C04A3A" w:rsidTr="00185EAE">
        <w:tc>
          <w:tcPr>
            <w:tcW w:w="2472" w:type="dxa"/>
            <w:vMerge w:val="restart"/>
          </w:tcPr>
          <w:p w:rsidR="00185EAE" w:rsidRPr="00185EAE" w:rsidRDefault="00185EAE" w:rsidP="00185EAE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185EAE">
              <w:rPr>
                <w:color w:val="000000"/>
                <w:sz w:val="28"/>
                <w:szCs w:val="28"/>
                <w:lang w:val="ru-RU"/>
              </w:rPr>
              <w:t>Повышение качества преподавания предметов русского языка и математики через систему наставничества</w:t>
            </w:r>
          </w:p>
          <w:p w:rsidR="00185EAE" w:rsidRPr="00185EAE" w:rsidRDefault="00185EAE" w:rsidP="00185EAE">
            <w:pPr>
              <w:jc w:val="center"/>
              <w:rPr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4299" w:type="dxa"/>
          </w:tcPr>
          <w:p w:rsidR="00185EAE" w:rsidRPr="00185EAE" w:rsidRDefault="00185EAE" w:rsidP="00185EAE">
            <w:pPr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185EAE">
              <w:rPr>
                <w:color w:val="000000" w:themeColor="text1"/>
                <w:sz w:val="28"/>
                <w:szCs w:val="28"/>
                <w:lang w:val="ru-RU"/>
              </w:rPr>
              <w:t xml:space="preserve">Результаты оценочных процедур по русскому языку и математике </w:t>
            </w:r>
          </w:p>
        </w:tc>
        <w:tc>
          <w:tcPr>
            <w:tcW w:w="2803" w:type="dxa"/>
          </w:tcPr>
          <w:p w:rsidR="00185EAE" w:rsidRPr="00185EAE" w:rsidRDefault="00185EAE" w:rsidP="00185EAE">
            <w:pPr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185EAE">
              <w:rPr>
                <w:color w:val="000000" w:themeColor="text1"/>
                <w:sz w:val="28"/>
                <w:szCs w:val="28"/>
                <w:lang w:val="ru-RU"/>
              </w:rPr>
              <w:t>Повышение качества обучения на 5%, успеваемости – на 10% по русскому языку и математике в 5-9 классах</w:t>
            </w:r>
          </w:p>
        </w:tc>
      </w:tr>
      <w:tr w:rsidR="00185EAE" w:rsidRPr="00C04A3A" w:rsidTr="00185EAE">
        <w:tc>
          <w:tcPr>
            <w:tcW w:w="2472" w:type="dxa"/>
            <w:vMerge/>
          </w:tcPr>
          <w:p w:rsidR="00185EAE" w:rsidRPr="00185EAE" w:rsidRDefault="00185EAE" w:rsidP="00185EAE">
            <w:pPr>
              <w:jc w:val="center"/>
              <w:rPr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4299" w:type="dxa"/>
          </w:tcPr>
          <w:p w:rsidR="00185EAE" w:rsidRPr="00185EAE" w:rsidRDefault="00185EAE" w:rsidP="00185EAE">
            <w:pPr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185EAE">
              <w:rPr>
                <w:color w:val="000000" w:themeColor="text1"/>
                <w:sz w:val="28"/>
                <w:szCs w:val="28"/>
                <w:lang w:val="ru-RU"/>
              </w:rPr>
              <w:t>Проведение открытых уроков в рамках предметных недель</w:t>
            </w:r>
          </w:p>
        </w:tc>
        <w:tc>
          <w:tcPr>
            <w:tcW w:w="2803" w:type="dxa"/>
          </w:tcPr>
          <w:p w:rsidR="00185EAE" w:rsidRPr="00C04A3A" w:rsidRDefault="00185EAE" w:rsidP="00185EAE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04A3A">
              <w:rPr>
                <w:color w:val="000000" w:themeColor="text1"/>
                <w:sz w:val="28"/>
                <w:szCs w:val="28"/>
              </w:rPr>
              <w:t>1 раз в год</w:t>
            </w:r>
          </w:p>
        </w:tc>
      </w:tr>
      <w:tr w:rsidR="00185EAE" w:rsidRPr="00C04A3A" w:rsidTr="00185EAE">
        <w:tc>
          <w:tcPr>
            <w:tcW w:w="2472" w:type="dxa"/>
            <w:vMerge/>
          </w:tcPr>
          <w:p w:rsidR="00185EAE" w:rsidRPr="00C04A3A" w:rsidRDefault="00185EAE" w:rsidP="00185EAE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99" w:type="dxa"/>
          </w:tcPr>
          <w:p w:rsidR="00185EAE" w:rsidRPr="00185EAE" w:rsidRDefault="00185EAE" w:rsidP="00185EAE">
            <w:pPr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185EAE">
              <w:rPr>
                <w:color w:val="000000" w:themeColor="text1"/>
                <w:sz w:val="28"/>
                <w:szCs w:val="28"/>
                <w:lang w:val="ru-RU"/>
              </w:rPr>
              <w:t>Заседания школы молодых (наставляемых) педагогов</w:t>
            </w:r>
          </w:p>
        </w:tc>
        <w:tc>
          <w:tcPr>
            <w:tcW w:w="2803" w:type="dxa"/>
          </w:tcPr>
          <w:p w:rsidR="00185EAE" w:rsidRPr="00C04A3A" w:rsidRDefault="00185EAE" w:rsidP="00185EAE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04A3A">
              <w:rPr>
                <w:color w:val="000000" w:themeColor="text1"/>
                <w:sz w:val="28"/>
                <w:szCs w:val="28"/>
              </w:rPr>
              <w:t>3 раза в год</w:t>
            </w:r>
          </w:p>
        </w:tc>
      </w:tr>
      <w:tr w:rsidR="00185EAE" w:rsidRPr="00C04A3A" w:rsidTr="00185EAE">
        <w:tc>
          <w:tcPr>
            <w:tcW w:w="2472" w:type="dxa"/>
            <w:vMerge w:val="restart"/>
          </w:tcPr>
          <w:p w:rsidR="00185EAE" w:rsidRPr="00185EAE" w:rsidRDefault="00185EAE" w:rsidP="00185EAE">
            <w:pPr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185EAE">
              <w:rPr>
                <w:color w:val="000000"/>
                <w:sz w:val="28"/>
                <w:szCs w:val="28"/>
                <w:lang w:val="ru-RU"/>
              </w:rPr>
              <w:t>Создание благоприятной образовательной среды с помощью программы профилактики буллинга</w:t>
            </w:r>
          </w:p>
        </w:tc>
        <w:tc>
          <w:tcPr>
            <w:tcW w:w="4299" w:type="dxa"/>
          </w:tcPr>
          <w:p w:rsidR="00185EAE" w:rsidRPr="00185EAE" w:rsidRDefault="00185EAE" w:rsidP="00185EAE">
            <w:pPr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185EAE">
              <w:rPr>
                <w:color w:val="000000" w:themeColor="text1"/>
                <w:sz w:val="28"/>
                <w:szCs w:val="28"/>
                <w:lang w:val="ru-RU"/>
              </w:rPr>
              <w:t>Снижение количества детей, подвергающихся буллингу</w:t>
            </w:r>
          </w:p>
        </w:tc>
        <w:tc>
          <w:tcPr>
            <w:tcW w:w="2803" w:type="dxa"/>
          </w:tcPr>
          <w:p w:rsidR="00185EAE" w:rsidRPr="00C04A3A" w:rsidRDefault="00185EAE" w:rsidP="00185EAE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Д</w:t>
            </w:r>
            <w:r w:rsidRPr="00C04A3A">
              <w:rPr>
                <w:color w:val="000000" w:themeColor="text1"/>
                <w:sz w:val="28"/>
                <w:szCs w:val="28"/>
              </w:rPr>
              <w:t>анные мониторинга (аналитическая справка)</w:t>
            </w:r>
          </w:p>
        </w:tc>
      </w:tr>
      <w:tr w:rsidR="00185EAE" w:rsidRPr="00C04A3A" w:rsidTr="00185EAE">
        <w:tc>
          <w:tcPr>
            <w:tcW w:w="2472" w:type="dxa"/>
            <w:vMerge/>
          </w:tcPr>
          <w:p w:rsidR="00185EAE" w:rsidRPr="00C04A3A" w:rsidRDefault="00185EAE" w:rsidP="00185EA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299" w:type="dxa"/>
          </w:tcPr>
          <w:p w:rsidR="00185EAE" w:rsidRPr="00185EAE" w:rsidRDefault="00185EAE" w:rsidP="00185EAE">
            <w:pPr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185EAE">
              <w:rPr>
                <w:color w:val="000000" w:themeColor="text1"/>
                <w:sz w:val="28"/>
                <w:szCs w:val="28"/>
                <w:lang w:val="ru-RU"/>
              </w:rPr>
              <w:t>Система работы по предупреждению буллинга в школьной среде «Важен каждый ученик»</w:t>
            </w:r>
          </w:p>
        </w:tc>
        <w:tc>
          <w:tcPr>
            <w:tcW w:w="2803" w:type="dxa"/>
          </w:tcPr>
          <w:p w:rsidR="00185EAE" w:rsidRPr="00185EAE" w:rsidRDefault="00185EAE" w:rsidP="00185EAE">
            <w:pPr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185EAE">
              <w:rPr>
                <w:color w:val="000000" w:themeColor="text1"/>
                <w:sz w:val="28"/>
                <w:szCs w:val="28"/>
                <w:lang w:val="ru-RU"/>
              </w:rPr>
              <w:t>Выступление на муниципальном методическом объединении педагогов-психологов (1, в 2024 году), наличие программы по предупреждению буллинга в школьной среде «Важен каждый ученик»</w:t>
            </w:r>
          </w:p>
        </w:tc>
      </w:tr>
      <w:tr w:rsidR="00185EAE" w:rsidRPr="00C04A3A" w:rsidTr="00185EAE">
        <w:tc>
          <w:tcPr>
            <w:tcW w:w="2472" w:type="dxa"/>
            <w:vMerge w:val="restart"/>
          </w:tcPr>
          <w:p w:rsidR="00185EAE" w:rsidRPr="00185EAE" w:rsidRDefault="00185EAE" w:rsidP="00185EAE">
            <w:pPr>
              <w:pStyle w:val="ac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185EAE">
              <w:rPr>
                <w:color w:val="000000"/>
                <w:sz w:val="28"/>
                <w:szCs w:val="28"/>
                <w:lang w:val="ru-RU"/>
              </w:rPr>
              <w:t>Повышение уровня учебной мотивации у обучающихся через активное и эффективное участие в школьных, муниципальных, региональных олимпиадах, конкурсах, проектах.</w:t>
            </w:r>
          </w:p>
          <w:p w:rsidR="00185EAE" w:rsidRPr="00185EAE" w:rsidRDefault="00185EAE" w:rsidP="00185EAE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4299" w:type="dxa"/>
          </w:tcPr>
          <w:p w:rsidR="00185EAE" w:rsidRDefault="00185EAE" w:rsidP="00185EAE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bookmarkStart w:id="16" w:name="_Hlk97797739"/>
            <w:r w:rsidRPr="00185EAE">
              <w:rPr>
                <w:color w:val="000000"/>
                <w:sz w:val="28"/>
                <w:szCs w:val="28"/>
                <w:lang w:val="ru-RU"/>
              </w:rPr>
              <w:t xml:space="preserve">Включение обучающихся </w:t>
            </w:r>
          </w:p>
          <w:p w:rsidR="00185EAE" w:rsidRDefault="00185EAE" w:rsidP="00185EAE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185EAE">
              <w:rPr>
                <w:color w:val="000000"/>
                <w:sz w:val="28"/>
                <w:szCs w:val="28"/>
                <w:lang w:val="ru-RU"/>
              </w:rPr>
              <w:t xml:space="preserve">в исследовательскую </w:t>
            </w:r>
          </w:p>
          <w:p w:rsidR="00185EAE" w:rsidRPr="00185EAE" w:rsidRDefault="00185EAE" w:rsidP="00185EAE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185EAE">
              <w:rPr>
                <w:color w:val="000000"/>
                <w:sz w:val="28"/>
                <w:szCs w:val="28"/>
                <w:lang w:val="ru-RU"/>
              </w:rPr>
              <w:t xml:space="preserve">и проектную деятельность </w:t>
            </w:r>
          </w:p>
          <w:bookmarkEnd w:id="16"/>
          <w:p w:rsidR="00185EAE" w:rsidRPr="00185EAE" w:rsidRDefault="00185EAE" w:rsidP="00185EAE">
            <w:pPr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803" w:type="dxa"/>
          </w:tcPr>
          <w:p w:rsidR="00185EAE" w:rsidRPr="00185EAE" w:rsidRDefault="00185EAE" w:rsidP="00185EAE">
            <w:pPr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185EAE">
              <w:rPr>
                <w:color w:val="000000" w:themeColor="text1"/>
                <w:sz w:val="28"/>
                <w:szCs w:val="28"/>
                <w:lang w:val="ru-RU"/>
              </w:rPr>
              <w:t>Увеличение количества участников научно-практической школьной конференции:</w:t>
            </w:r>
          </w:p>
          <w:p w:rsidR="00185EAE" w:rsidRPr="00C04A3A" w:rsidRDefault="00185EAE" w:rsidP="00185EAE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04A3A">
              <w:rPr>
                <w:color w:val="000000" w:themeColor="text1"/>
                <w:sz w:val="28"/>
                <w:szCs w:val="28"/>
              </w:rPr>
              <w:t>2023 год – 45 работ</w:t>
            </w:r>
          </w:p>
          <w:p w:rsidR="00185EAE" w:rsidRPr="00C04A3A" w:rsidRDefault="00185EAE" w:rsidP="00185EAE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C04A3A">
              <w:rPr>
                <w:color w:val="000000" w:themeColor="text1"/>
                <w:sz w:val="28"/>
                <w:szCs w:val="28"/>
              </w:rPr>
              <w:t xml:space="preserve">2024 год – 60 работ </w:t>
            </w:r>
          </w:p>
        </w:tc>
      </w:tr>
      <w:tr w:rsidR="00185EAE" w:rsidRPr="00C04A3A" w:rsidTr="00185EAE">
        <w:tc>
          <w:tcPr>
            <w:tcW w:w="2472" w:type="dxa"/>
            <w:vMerge/>
          </w:tcPr>
          <w:p w:rsidR="00185EAE" w:rsidRPr="00C04A3A" w:rsidRDefault="00185EAE" w:rsidP="00185EA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299" w:type="dxa"/>
          </w:tcPr>
          <w:p w:rsidR="00185EAE" w:rsidRDefault="00185EAE" w:rsidP="00185EAE">
            <w:pPr>
              <w:jc w:val="both"/>
              <w:rPr>
                <w:sz w:val="28"/>
                <w:szCs w:val="28"/>
              </w:rPr>
            </w:pPr>
            <w:r w:rsidRPr="00185EAE">
              <w:rPr>
                <w:sz w:val="28"/>
                <w:szCs w:val="28"/>
                <w:lang w:val="ru-RU"/>
              </w:rPr>
              <w:t>Выявление</w:t>
            </w:r>
            <w:r w:rsidRPr="00C04A3A">
              <w:rPr>
                <w:sz w:val="28"/>
                <w:szCs w:val="28"/>
              </w:rPr>
              <w:t> </w:t>
            </w:r>
            <w:r w:rsidRPr="00185EAE">
              <w:rPr>
                <w:sz w:val="28"/>
                <w:szCs w:val="28"/>
                <w:lang w:val="ru-RU"/>
              </w:rPr>
              <w:t>и</w:t>
            </w:r>
            <w:r w:rsidRPr="00C04A3A">
              <w:rPr>
                <w:sz w:val="28"/>
                <w:szCs w:val="28"/>
              </w:rPr>
              <w:t> </w:t>
            </w:r>
            <w:r w:rsidRPr="00185EAE">
              <w:rPr>
                <w:sz w:val="28"/>
                <w:szCs w:val="28"/>
                <w:lang w:val="ru-RU"/>
              </w:rPr>
              <w:t>развитие</w:t>
            </w:r>
            <w:r w:rsidRPr="00C04A3A">
              <w:rPr>
                <w:sz w:val="28"/>
                <w:szCs w:val="28"/>
              </w:rPr>
              <w:t> </w:t>
            </w:r>
            <w:r w:rsidRPr="00185EAE">
              <w:rPr>
                <w:sz w:val="28"/>
                <w:szCs w:val="28"/>
                <w:lang w:val="ru-RU"/>
              </w:rPr>
              <w:t>у</w:t>
            </w:r>
            <w:r w:rsidRPr="00C04A3A">
              <w:rPr>
                <w:sz w:val="28"/>
                <w:szCs w:val="28"/>
              </w:rPr>
              <w:t> </w:t>
            </w:r>
          </w:p>
          <w:p w:rsidR="00185EAE" w:rsidRPr="00185EAE" w:rsidRDefault="00185EAE" w:rsidP="00185EAE">
            <w:pPr>
              <w:jc w:val="both"/>
              <w:rPr>
                <w:sz w:val="28"/>
                <w:szCs w:val="28"/>
                <w:lang w:val="ru-RU"/>
              </w:rPr>
            </w:pPr>
            <w:r w:rsidRPr="00185EAE">
              <w:rPr>
                <w:sz w:val="28"/>
                <w:szCs w:val="28"/>
                <w:lang w:val="ru-RU"/>
              </w:rPr>
              <w:t>обучающихся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185EAE">
              <w:rPr>
                <w:sz w:val="28"/>
                <w:szCs w:val="28"/>
                <w:lang w:val="ru-RU"/>
              </w:rPr>
              <w:t>творческих</w:t>
            </w:r>
            <w:r w:rsidRPr="00C04A3A">
              <w:rPr>
                <w:sz w:val="28"/>
                <w:szCs w:val="28"/>
              </w:rPr>
              <w:t> </w:t>
            </w:r>
            <w:r w:rsidRPr="00185EAE">
              <w:rPr>
                <w:sz w:val="28"/>
                <w:szCs w:val="28"/>
                <w:lang w:val="ru-RU"/>
              </w:rPr>
              <w:t>способностей и</w:t>
            </w:r>
            <w:r w:rsidRPr="00C04A3A">
              <w:rPr>
                <w:sz w:val="28"/>
                <w:szCs w:val="28"/>
              </w:rPr>
              <w:t> </w:t>
            </w:r>
            <w:r w:rsidRPr="00185EAE">
              <w:rPr>
                <w:sz w:val="28"/>
                <w:szCs w:val="28"/>
                <w:lang w:val="ru-RU"/>
              </w:rPr>
              <w:t>интереса</w:t>
            </w:r>
            <w:r w:rsidRPr="00C04A3A">
              <w:rPr>
                <w:sz w:val="28"/>
                <w:szCs w:val="28"/>
              </w:rPr>
              <w:t> </w:t>
            </w:r>
          </w:p>
          <w:p w:rsidR="00185EAE" w:rsidRPr="00185EAE" w:rsidRDefault="00185EAE" w:rsidP="00185EAE">
            <w:pPr>
              <w:jc w:val="both"/>
              <w:rPr>
                <w:sz w:val="28"/>
                <w:szCs w:val="28"/>
                <w:lang w:val="ru-RU"/>
              </w:rPr>
            </w:pPr>
            <w:r w:rsidRPr="00185EAE">
              <w:rPr>
                <w:sz w:val="28"/>
                <w:szCs w:val="28"/>
                <w:lang w:val="ru-RU"/>
              </w:rPr>
              <w:t>к</w:t>
            </w:r>
            <w:r w:rsidRPr="00C04A3A">
              <w:rPr>
                <w:sz w:val="28"/>
                <w:szCs w:val="28"/>
              </w:rPr>
              <w:t> </w:t>
            </w:r>
            <w:r w:rsidRPr="00185EAE">
              <w:rPr>
                <w:sz w:val="28"/>
                <w:szCs w:val="28"/>
                <w:lang w:val="ru-RU"/>
              </w:rPr>
              <w:t>научной</w:t>
            </w:r>
            <w:r w:rsidRPr="00C04A3A">
              <w:rPr>
                <w:sz w:val="28"/>
                <w:szCs w:val="28"/>
              </w:rPr>
              <w:t> </w:t>
            </w:r>
            <w:r w:rsidRPr="00185EAE">
              <w:rPr>
                <w:sz w:val="28"/>
                <w:szCs w:val="28"/>
                <w:lang w:val="ru-RU"/>
              </w:rPr>
              <w:t>(научно-исследовательской)</w:t>
            </w:r>
            <w:r w:rsidRPr="00C04A3A">
              <w:rPr>
                <w:sz w:val="28"/>
                <w:szCs w:val="28"/>
              </w:rPr>
              <w:t> </w:t>
            </w:r>
            <w:r w:rsidRPr="00185EAE">
              <w:rPr>
                <w:sz w:val="28"/>
                <w:szCs w:val="28"/>
                <w:lang w:val="ru-RU"/>
              </w:rPr>
              <w:t>деятельности</w:t>
            </w:r>
          </w:p>
        </w:tc>
        <w:tc>
          <w:tcPr>
            <w:tcW w:w="2803" w:type="dxa"/>
          </w:tcPr>
          <w:p w:rsidR="00185EAE" w:rsidRPr="00185EAE" w:rsidRDefault="00185EAE" w:rsidP="00185EAE">
            <w:pPr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185EAE">
              <w:rPr>
                <w:color w:val="000000" w:themeColor="text1"/>
                <w:sz w:val="28"/>
                <w:szCs w:val="28"/>
                <w:lang w:val="ru-RU"/>
              </w:rPr>
              <w:t>Охват участия в школьном этапе ВсОШ – не менее 70% от общего количества учащихся 5-11 классов, увеличение количества победителей и призеров муниципального этапа</w:t>
            </w:r>
          </w:p>
        </w:tc>
      </w:tr>
      <w:tr w:rsidR="00185EAE" w:rsidRPr="00C04A3A" w:rsidTr="00185EAE">
        <w:tc>
          <w:tcPr>
            <w:tcW w:w="2472" w:type="dxa"/>
            <w:vMerge/>
          </w:tcPr>
          <w:p w:rsidR="00185EAE" w:rsidRPr="00185EAE" w:rsidRDefault="00185EAE" w:rsidP="00185EAE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4299" w:type="dxa"/>
          </w:tcPr>
          <w:p w:rsidR="00185EAE" w:rsidRPr="00185EAE" w:rsidRDefault="00185EAE" w:rsidP="00185EAE">
            <w:pPr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bookmarkStart w:id="17" w:name="_Hlk97807550"/>
            <w:r w:rsidRPr="00185EAE">
              <w:rPr>
                <w:color w:val="000000" w:themeColor="text1"/>
                <w:sz w:val="28"/>
                <w:szCs w:val="28"/>
                <w:lang w:val="ru-RU"/>
              </w:rPr>
              <w:t xml:space="preserve">Участие в муниципальных и региональных конкурсах, проектах </w:t>
            </w:r>
            <w:bookmarkEnd w:id="17"/>
          </w:p>
        </w:tc>
        <w:tc>
          <w:tcPr>
            <w:tcW w:w="2803" w:type="dxa"/>
          </w:tcPr>
          <w:p w:rsidR="00185EAE" w:rsidRPr="00185EAE" w:rsidRDefault="00185EAE" w:rsidP="00185EAE">
            <w:pPr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185EAE">
              <w:rPr>
                <w:color w:val="000000" w:themeColor="text1"/>
                <w:sz w:val="28"/>
                <w:szCs w:val="28"/>
                <w:lang w:val="ru-RU"/>
              </w:rPr>
              <w:t>Наличие призеров и победителей, увеличивающееся с каждым годом.</w:t>
            </w:r>
          </w:p>
        </w:tc>
      </w:tr>
    </w:tbl>
    <w:p w:rsidR="00185EAE" w:rsidRPr="00185EAE" w:rsidRDefault="00185EAE" w:rsidP="00185EAE"/>
    <w:p w:rsidR="005502DB" w:rsidRDefault="005502DB" w:rsidP="005502DB">
      <w:pPr>
        <w:pStyle w:val="1"/>
      </w:pPr>
      <w:bookmarkStart w:id="18" w:name="_Toc98241185"/>
      <w:r>
        <w:t>ЛИЦА, ОТВЕТСТВЕННЫЕ ЗА ДОСТИЖЕНИЕ РЕЗУЛЬТАТОВ</w:t>
      </w:r>
      <w:bookmarkEnd w:id="18"/>
    </w:p>
    <w:p w:rsidR="005502DB" w:rsidRDefault="005502DB" w:rsidP="005502DB">
      <w:pPr>
        <w:pStyle w:val="a8"/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502DB">
        <w:rPr>
          <w:sz w:val="28"/>
          <w:szCs w:val="28"/>
        </w:rPr>
        <w:t xml:space="preserve">Ответственное лицо за достижение результатов </w:t>
      </w:r>
      <w:r w:rsidRPr="005502DB">
        <w:rPr>
          <w:b/>
          <w:sz w:val="28"/>
          <w:szCs w:val="28"/>
        </w:rPr>
        <w:t>на уровне управления образовательной организации</w:t>
      </w:r>
      <w:r w:rsidRPr="005502DB">
        <w:rPr>
          <w:sz w:val="28"/>
          <w:szCs w:val="28"/>
        </w:rPr>
        <w:t>: директор МБОУ СОШ№1 г.Собинка</w:t>
      </w:r>
      <w:r>
        <w:rPr>
          <w:sz w:val="28"/>
          <w:szCs w:val="28"/>
        </w:rPr>
        <w:t>. Основные задачи ответственного:</w:t>
      </w:r>
    </w:p>
    <w:p w:rsidR="005502DB" w:rsidRDefault="005502DB" w:rsidP="005502DB">
      <w:pPr>
        <w:pStyle w:val="a8"/>
        <w:numPr>
          <w:ilvl w:val="0"/>
          <w:numId w:val="32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A37E0E">
        <w:rPr>
          <w:color w:val="000000"/>
          <w:sz w:val="28"/>
          <w:szCs w:val="28"/>
        </w:rPr>
        <w:t>несение изменений в локальные акты школы</w:t>
      </w:r>
      <w:r>
        <w:rPr>
          <w:color w:val="000000"/>
          <w:sz w:val="28"/>
          <w:szCs w:val="28"/>
        </w:rPr>
        <w:t>;</w:t>
      </w:r>
    </w:p>
    <w:p w:rsidR="005502DB" w:rsidRDefault="005502DB" w:rsidP="005502DB">
      <w:pPr>
        <w:pStyle w:val="a8"/>
        <w:numPr>
          <w:ilvl w:val="0"/>
          <w:numId w:val="32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Pr="005502DB">
        <w:rPr>
          <w:color w:val="000000"/>
          <w:sz w:val="28"/>
          <w:szCs w:val="28"/>
        </w:rPr>
        <w:t>ониторинг промежуточных результатов для оценки эффективности реализации программы;</w:t>
      </w:r>
    </w:p>
    <w:p w:rsidR="005502DB" w:rsidRPr="005502DB" w:rsidRDefault="005502DB" w:rsidP="005502DB">
      <w:pPr>
        <w:pStyle w:val="a8"/>
        <w:numPr>
          <w:ilvl w:val="0"/>
          <w:numId w:val="32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5502DB">
        <w:rPr>
          <w:color w:val="000000"/>
          <w:sz w:val="28"/>
          <w:szCs w:val="28"/>
        </w:rPr>
        <w:t>ценка эффективности и результатов программы</w:t>
      </w:r>
    </w:p>
    <w:p w:rsidR="005502DB" w:rsidRDefault="005502DB" w:rsidP="005502DB">
      <w:pPr>
        <w:spacing w:line="360" w:lineRule="auto"/>
        <w:ind w:firstLine="708"/>
        <w:rPr>
          <w:sz w:val="28"/>
          <w:szCs w:val="28"/>
        </w:rPr>
      </w:pPr>
      <w:r w:rsidRPr="005502DB">
        <w:rPr>
          <w:sz w:val="28"/>
          <w:szCs w:val="28"/>
        </w:rPr>
        <w:t xml:space="preserve">Ответственное лицо </w:t>
      </w:r>
      <w:r w:rsidRPr="005502DB">
        <w:rPr>
          <w:b/>
          <w:sz w:val="28"/>
          <w:szCs w:val="28"/>
        </w:rPr>
        <w:t>за достижение результатов для педагогического состава</w:t>
      </w:r>
      <w:r w:rsidRPr="005502DB">
        <w:rPr>
          <w:sz w:val="28"/>
          <w:szCs w:val="28"/>
        </w:rPr>
        <w:t>: заместитель директора по УВР (методической работе)</w:t>
      </w:r>
      <w:r>
        <w:rPr>
          <w:sz w:val="28"/>
          <w:szCs w:val="28"/>
        </w:rPr>
        <w:t>.</w:t>
      </w:r>
      <w:r w:rsidRPr="005502DB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Основные задачи ответственного:</w:t>
      </w:r>
    </w:p>
    <w:p w:rsidR="005502DB" w:rsidRPr="005502DB" w:rsidRDefault="005502DB" w:rsidP="005502DB">
      <w:pPr>
        <w:pStyle w:val="a7"/>
        <w:numPr>
          <w:ilvl w:val="0"/>
          <w:numId w:val="31"/>
        </w:numPr>
        <w:spacing w:line="360" w:lineRule="auto"/>
        <w:rPr>
          <w:sz w:val="28"/>
          <w:szCs w:val="28"/>
        </w:rPr>
      </w:pPr>
      <w:r w:rsidRPr="005502DB">
        <w:rPr>
          <w:color w:val="000000"/>
          <w:sz w:val="28"/>
          <w:szCs w:val="28"/>
        </w:rPr>
        <w:t>Разработка и реализация программы методической работы школы</w:t>
      </w:r>
      <w:r>
        <w:rPr>
          <w:color w:val="000000"/>
          <w:sz w:val="28"/>
          <w:szCs w:val="28"/>
        </w:rPr>
        <w:t>;</w:t>
      </w:r>
    </w:p>
    <w:p w:rsidR="005502DB" w:rsidRDefault="005502DB" w:rsidP="005502DB">
      <w:pPr>
        <w:pStyle w:val="a7"/>
        <w:numPr>
          <w:ilvl w:val="0"/>
          <w:numId w:val="31"/>
        </w:numPr>
        <w:spacing w:line="360" w:lineRule="auto"/>
        <w:rPr>
          <w:sz w:val="28"/>
          <w:szCs w:val="28"/>
        </w:rPr>
      </w:pPr>
      <w:r w:rsidRPr="005502DB">
        <w:rPr>
          <w:sz w:val="28"/>
          <w:szCs w:val="28"/>
        </w:rPr>
        <w:t>Внедрение целевой модели наставничества (модель «учитель-учитель»);</w:t>
      </w:r>
    </w:p>
    <w:p w:rsidR="005502DB" w:rsidRPr="005502DB" w:rsidRDefault="005502DB" w:rsidP="005502DB">
      <w:pPr>
        <w:pStyle w:val="a7"/>
        <w:numPr>
          <w:ilvl w:val="0"/>
          <w:numId w:val="31"/>
        </w:numPr>
        <w:spacing w:line="360" w:lineRule="auto"/>
        <w:rPr>
          <w:sz w:val="28"/>
          <w:szCs w:val="28"/>
        </w:rPr>
      </w:pPr>
      <w:r w:rsidRPr="005502DB">
        <w:rPr>
          <w:color w:val="000000"/>
          <w:sz w:val="28"/>
          <w:szCs w:val="28"/>
        </w:rPr>
        <w:t>Включение обучающихся в исследовательскую и проектную деятельность</w:t>
      </w:r>
      <w:r>
        <w:rPr>
          <w:color w:val="000000"/>
          <w:sz w:val="28"/>
          <w:szCs w:val="28"/>
        </w:rPr>
        <w:t>.</w:t>
      </w:r>
    </w:p>
    <w:p w:rsidR="005502DB" w:rsidRDefault="005502DB" w:rsidP="005502DB">
      <w:pPr>
        <w:spacing w:line="360" w:lineRule="auto"/>
        <w:ind w:firstLine="360"/>
        <w:rPr>
          <w:sz w:val="28"/>
          <w:szCs w:val="28"/>
        </w:rPr>
      </w:pPr>
      <w:r w:rsidRPr="005502DB">
        <w:rPr>
          <w:sz w:val="28"/>
          <w:szCs w:val="28"/>
        </w:rPr>
        <w:t xml:space="preserve">Ответственное лицо за достижение результатов для обучающихся: </w:t>
      </w:r>
      <w:r w:rsidRPr="00185EAE">
        <w:rPr>
          <w:b/>
          <w:sz w:val="28"/>
          <w:szCs w:val="28"/>
        </w:rPr>
        <w:t>заместитель директора по ВР</w:t>
      </w:r>
      <w:r>
        <w:rPr>
          <w:sz w:val="28"/>
          <w:szCs w:val="28"/>
        </w:rPr>
        <w:t>. Основные задачи ответственного:</w:t>
      </w:r>
    </w:p>
    <w:p w:rsidR="005502DB" w:rsidRPr="005502DB" w:rsidRDefault="005502DB" w:rsidP="005502DB">
      <w:pPr>
        <w:pStyle w:val="a8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5502DB">
        <w:rPr>
          <w:sz w:val="28"/>
          <w:szCs w:val="28"/>
        </w:rPr>
        <w:t>Разработка системы мер по предупреждению буллинга в школьной среде «Важен каждый ученик»;</w:t>
      </w:r>
    </w:p>
    <w:p w:rsidR="005502DB" w:rsidRPr="005502DB" w:rsidRDefault="005502DB" w:rsidP="005502DB">
      <w:pPr>
        <w:pStyle w:val="a8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5502DB">
        <w:rPr>
          <w:sz w:val="28"/>
          <w:szCs w:val="28"/>
        </w:rPr>
        <w:t>Внедрение целевой модели наставничества</w:t>
      </w:r>
      <w:r>
        <w:rPr>
          <w:sz w:val="28"/>
          <w:szCs w:val="28"/>
        </w:rPr>
        <w:t xml:space="preserve"> (модели «ученик-ученик», «учитель-ученик»</w:t>
      </w:r>
      <w:r w:rsidRPr="005502DB">
        <w:rPr>
          <w:sz w:val="28"/>
          <w:szCs w:val="28"/>
        </w:rPr>
        <w:t>;</w:t>
      </w:r>
    </w:p>
    <w:p w:rsidR="005502DB" w:rsidRPr="005502DB" w:rsidRDefault="005502DB" w:rsidP="005502DB">
      <w:pPr>
        <w:pStyle w:val="a7"/>
        <w:numPr>
          <w:ilvl w:val="0"/>
          <w:numId w:val="30"/>
        </w:numPr>
        <w:spacing w:line="360" w:lineRule="auto"/>
        <w:rPr>
          <w:color w:val="000000"/>
          <w:sz w:val="28"/>
          <w:szCs w:val="28"/>
        </w:rPr>
      </w:pPr>
      <w:r w:rsidRPr="005502DB">
        <w:rPr>
          <w:color w:val="000000"/>
          <w:sz w:val="28"/>
          <w:szCs w:val="28"/>
        </w:rPr>
        <w:t xml:space="preserve">Включение обучающихся в исследовательскую и проектную деятельность. </w:t>
      </w:r>
    </w:p>
    <w:p w:rsidR="005502DB" w:rsidRPr="005502DB" w:rsidRDefault="005502DB" w:rsidP="005502DB">
      <w:pPr>
        <w:spacing w:line="360" w:lineRule="auto"/>
        <w:ind w:firstLine="360"/>
        <w:rPr>
          <w:sz w:val="28"/>
          <w:szCs w:val="28"/>
        </w:rPr>
      </w:pPr>
    </w:p>
    <w:p w:rsidR="005502DB" w:rsidRPr="005502DB" w:rsidRDefault="005502DB" w:rsidP="005502DB"/>
    <w:sectPr w:rsidR="005502DB" w:rsidRPr="005502DB" w:rsidSect="007E691A">
      <w:pgSz w:w="11910" w:h="16840"/>
      <w:pgMar w:top="1134" w:right="851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63B4F"/>
    <w:multiLevelType w:val="hybridMultilevel"/>
    <w:tmpl w:val="1A8CE13E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06BD1FA3"/>
    <w:multiLevelType w:val="hybridMultilevel"/>
    <w:tmpl w:val="C41C0048"/>
    <w:lvl w:ilvl="0" w:tplc="A26222DC">
      <w:start w:val="3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4649A"/>
    <w:multiLevelType w:val="hybridMultilevel"/>
    <w:tmpl w:val="4EBE537A"/>
    <w:lvl w:ilvl="0" w:tplc="DF7A0B7E">
      <w:numFmt w:val="bullet"/>
      <w:lvlText w:val=""/>
      <w:lvlJc w:val="left"/>
      <w:pPr>
        <w:ind w:left="451" w:hanging="346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513AA396">
      <w:numFmt w:val="bullet"/>
      <w:lvlText w:val="•"/>
      <w:lvlJc w:val="left"/>
      <w:pPr>
        <w:ind w:left="1086" w:hanging="346"/>
      </w:pPr>
      <w:rPr>
        <w:rFonts w:hint="default"/>
        <w:lang w:val="ru-RU" w:eastAsia="en-US" w:bidi="ar-SA"/>
      </w:rPr>
    </w:lvl>
    <w:lvl w:ilvl="2" w:tplc="3D50747E">
      <w:numFmt w:val="bullet"/>
      <w:lvlText w:val="•"/>
      <w:lvlJc w:val="left"/>
      <w:pPr>
        <w:ind w:left="1712" w:hanging="346"/>
      </w:pPr>
      <w:rPr>
        <w:rFonts w:hint="default"/>
        <w:lang w:val="ru-RU" w:eastAsia="en-US" w:bidi="ar-SA"/>
      </w:rPr>
    </w:lvl>
    <w:lvl w:ilvl="3" w:tplc="845C5BB0">
      <w:numFmt w:val="bullet"/>
      <w:lvlText w:val="•"/>
      <w:lvlJc w:val="left"/>
      <w:pPr>
        <w:ind w:left="2338" w:hanging="346"/>
      </w:pPr>
      <w:rPr>
        <w:rFonts w:hint="default"/>
        <w:lang w:val="ru-RU" w:eastAsia="en-US" w:bidi="ar-SA"/>
      </w:rPr>
    </w:lvl>
    <w:lvl w:ilvl="4" w:tplc="DD6C233E">
      <w:numFmt w:val="bullet"/>
      <w:lvlText w:val="•"/>
      <w:lvlJc w:val="left"/>
      <w:pPr>
        <w:ind w:left="2964" w:hanging="346"/>
      </w:pPr>
      <w:rPr>
        <w:rFonts w:hint="default"/>
        <w:lang w:val="ru-RU" w:eastAsia="en-US" w:bidi="ar-SA"/>
      </w:rPr>
    </w:lvl>
    <w:lvl w:ilvl="5" w:tplc="5C0C9E6A">
      <w:numFmt w:val="bullet"/>
      <w:lvlText w:val="•"/>
      <w:lvlJc w:val="left"/>
      <w:pPr>
        <w:ind w:left="3591" w:hanging="346"/>
      </w:pPr>
      <w:rPr>
        <w:rFonts w:hint="default"/>
        <w:lang w:val="ru-RU" w:eastAsia="en-US" w:bidi="ar-SA"/>
      </w:rPr>
    </w:lvl>
    <w:lvl w:ilvl="6" w:tplc="ED60055A">
      <w:numFmt w:val="bullet"/>
      <w:lvlText w:val="•"/>
      <w:lvlJc w:val="left"/>
      <w:pPr>
        <w:ind w:left="4217" w:hanging="346"/>
      </w:pPr>
      <w:rPr>
        <w:rFonts w:hint="default"/>
        <w:lang w:val="ru-RU" w:eastAsia="en-US" w:bidi="ar-SA"/>
      </w:rPr>
    </w:lvl>
    <w:lvl w:ilvl="7" w:tplc="C32284A8">
      <w:numFmt w:val="bullet"/>
      <w:lvlText w:val="•"/>
      <w:lvlJc w:val="left"/>
      <w:pPr>
        <w:ind w:left="4843" w:hanging="346"/>
      </w:pPr>
      <w:rPr>
        <w:rFonts w:hint="default"/>
        <w:lang w:val="ru-RU" w:eastAsia="en-US" w:bidi="ar-SA"/>
      </w:rPr>
    </w:lvl>
    <w:lvl w:ilvl="8" w:tplc="96967546">
      <w:numFmt w:val="bullet"/>
      <w:lvlText w:val="•"/>
      <w:lvlJc w:val="left"/>
      <w:pPr>
        <w:ind w:left="5469" w:hanging="346"/>
      </w:pPr>
      <w:rPr>
        <w:rFonts w:hint="default"/>
        <w:lang w:val="ru-RU" w:eastAsia="en-US" w:bidi="ar-SA"/>
      </w:rPr>
    </w:lvl>
  </w:abstractNum>
  <w:abstractNum w:abstractNumId="3">
    <w:nsid w:val="079A5DDB"/>
    <w:multiLevelType w:val="multilevel"/>
    <w:tmpl w:val="C574878E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7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0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6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82" w:hanging="2160"/>
      </w:pPr>
      <w:rPr>
        <w:rFonts w:hint="default"/>
      </w:rPr>
    </w:lvl>
  </w:abstractNum>
  <w:abstractNum w:abstractNumId="4">
    <w:nsid w:val="0FF30E10"/>
    <w:multiLevelType w:val="hybridMultilevel"/>
    <w:tmpl w:val="45542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AE651F"/>
    <w:multiLevelType w:val="hybridMultilevel"/>
    <w:tmpl w:val="39BC3C7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979605B"/>
    <w:multiLevelType w:val="hybridMultilevel"/>
    <w:tmpl w:val="85987EC2"/>
    <w:lvl w:ilvl="0" w:tplc="4FCCC5FC">
      <w:numFmt w:val="bullet"/>
      <w:lvlText w:val=""/>
      <w:lvlJc w:val="left"/>
      <w:pPr>
        <w:ind w:left="105" w:hanging="346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D3480572">
      <w:numFmt w:val="bullet"/>
      <w:lvlText w:val="•"/>
      <w:lvlJc w:val="left"/>
      <w:pPr>
        <w:ind w:left="762" w:hanging="346"/>
      </w:pPr>
      <w:rPr>
        <w:rFonts w:hint="default"/>
        <w:lang w:val="ru-RU" w:eastAsia="en-US" w:bidi="ar-SA"/>
      </w:rPr>
    </w:lvl>
    <w:lvl w:ilvl="2" w:tplc="32CE8C90">
      <w:numFmt w:val="bullet"/>
      <w:lvlText w:val="•"/>
      <w:lvlJc w:val="left"/>
      <w:pPr>
        <w:ind w:left="1424" w:hanging="346"/>
      </w:pPr>
      <w:rPr>
        <w:rFonts w:hint="default"/>
        <w:lang w:val="ru-RU" w:eastAsia="en-US" w:bidi="ar-SA"/>
      </w:rPr>
    </w:lvl>
    <w:lvl w:ilvl="3" w:tplc="DE2E1D8A">
      <w:numFmt w:val="bullet"/>
      <w:lvlText w:val="•"/>
      <w:lvlJc w:val="left"/>
      <w:pPr>
        <w:ind w:left="2086" w:hanging="346"/>
      </w:pPr>
      <w:rPr>
        <w:rFonts w:hint="default"/>
        <w:lang w:val="ru-RU" w:eastAsia="en-US" w:bidi="ar-SA"/>
      </w:rPr>
    </w:lvl>
    <w:lvl w:ilvl="4" w:tplc="B02642E6">
      <w:numFmt w:val="bullet"/>
      <w:lvlText w:val="•"/>
      <w:lvlJc w:val="left"/>
      <w:pPr>
        <w:ind w:left="2748" w:hanging="346"/>
      </w:pPr>
      <w:rPr>
        <w:rFonts w:hint="default"/>
        <w:lang w:val="ru-RU" w:eastAsia="en-US" w:bidi="ar-SA"/>
      </w:rPr>
    </w:lvl>
    <w:lvl w:ilvl="5" w:tplc="F8AA5A5A">
      <w:numFmt w:val="bullet"/>
      <w:lvlText w:val="•"/>
      <w:lvlJc w:val="left"/>
      <w:pPr>
        <w:ind w:left="3411" w:hanging="346"/>
      </w:pPr>
      <w:rPr>
        <w:rFonts w:hint="default"/>
        <w:lang w:val="ru-RU" w:eastAsia="en-US" w:bidi="ar-SA"/>
      </w:rPr>
    </w:lvl>
    <w:lvl w:ilvl="6" w:tplc="C2889712">
      <w:numFmt w:val="bullet"/>
      <w:lvlText w:val="•"/>
      <w:lvlJc w:val="left"/>
      <w:pPr>
        <w:ind w:left="4073" w:hanging="346"/>
      </w:pPr>
      <w:rPr>
        <w:rFonts w:hint="default"/>
        <w:lang w:val="ru-RU" w:eastAsia="en-US" w:bidi="ar-SA"/>
      </w:rPr>
    </w:lvl>
    <w:lvl w:ilvl="7" w:tplc="F2EE1BBC">
      <w:numFmt w:val="bullet"/>
      <w:lvlText w:val="•"/>
      <w:lvlJc w:val="left"/>
      <w:pPr>
        <w:ind w:left="4735" w:hanging="346"/>
      </w:pPr>
      <w:rPr>
        <w:rFonts w:hint="default"/>
        <w:lang w:val="ru-RU" w:eastAsia="en-US" w:bidi="ar-SA"/>
      </w:rPr>
    </w:lvl>
    <w:lvl w:ilvl="8" w:tplc="5E728EE8">
      <w:numFmt w:val="bullet"/>
      <w:lvlText w:val="•"/>
      <w:lvlJc w:val="left"/>
      <w:pPr>
        <w:ind w:left="5397" w:hanging="346"/>
      </w:pPr>
      <w:rPr>
        <w:rFonts w:hint="default"/>
        <w:lang w:val="ru-RU" w:eastAsia="en-US" w:bidi="ar-SA"/>
      </w:rPr>
    </w:lvl>
  </w:abstractNum>
  <w:abstractNum w:abstractNumId="7">
    <w:nsid w:val="1B082F7C"/>
    <w:multiLevelType w:val="hybridMultilevel"/>
    <w:tmpl w:val="B6D69F36"/>
    <w:lvl w:ilvl="0" w:tplc="5F62C76A">
      <w:numFmt w:val="bullet"/>
      <w:lvlText w:val=""/>
      <w:lvlJc w:val="left"/>
      <w:pPr>
        <w:ind w:left="105" w:hanging="346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AB5EAEF0">
      <w:numFmt w:val="bullet"/>
      <w:lvlText w:val="•"/>
      <w:lvlJc w:val="left"/>
      <w:pPr>
        <w:ind w:left="762" w:hanging="346"/>
      </w:pPr>
      <w:rPr>
        <w:rFonts w:hint="default"/>
        <w:lang w:val="ru-RU" w:eastAsia="en-US" w:bidi="ar-SA"/>
      </w:rPr>
    </w:lvl>
    <w:lvl w:ilvl="2" w:tplc="B59CD37A">
      <w:numFmt w:val="bullet"/>
      <w:lvlText w:val="•"/>
      <w:lvlJc w:val="left"/>
      <w:pPr>
        <w:ind w:left="1424" w:hanging="346"/>
      </w:pPr>
      <w:rPr>
        <w:rFonts w:hint="default"/>
        <w:lang w:val="ru-RU" w:eastAsia="en-US" w:bidi="ar-SA"/>
      </w:rPr>
    </w:lvl>
    <w:lvl w:ilvl="3" w:tplc="73784AF4">
      <w:numFmt w:val="bullet"/>
      <w:lvlText w:val="•"/>
      <w:lvlJc w:val="left"/>
      <w:pPr>
        <w:ind w:left="2086" w:hanging="346"/>
      </w:pPr>
      <w:rPr>
        <w:rFonts w:hint="default"/>
        <w:lang w:val="ru-RU" w:eastAsia="en-US" w:bidi="ar-SA"/>
      </w:rPr>
    </w:lvl>
    <w:lvl w:ilvl="4" w:tplc="E794C746">
      <w:numFmt w:val="bullet"/>
      <w:lvlText w:val="•"/>
      <w:lvlJc w:val="left"/>
      <w:pPr>
        <w:ind w:left="2748" w:hanging="346"/>
      </w:pPr>
      <w:rPr>
        <w:rFonts w:hint="default"/>
        <w:lang w:val="ru-RU" w:eastAsia="en-US" w:bidi="ar-SA"/>
      </w:rPr>
    </w:lvl>
    <w:lvl w:ilvl="5" w:tplc="5C6CFE52">
      <w:numFmt w:val="bullet"/>
      <w:lvlText w:val="•"/>
      <w:lvlJc w:val="left"/>
      <w:pPr>
        <w:ind w:left="3411" w:hanging="346"/>
      </w:pPr>
      <w:rPr>
        <w:rFonts w:hint="default"/>
        <w:lang w:val="ru-RU" w:eastAsia="en-US" w:bidi="ar-SA"/>
      </w:rPr>
    </w:lvl>
    <w:lvl w:ilvl="6" w:tplc="3FCC0860">
      <w:numFmt w:val="bullet"/>
      <w:lvlText w:val="•"/>
      <w:lvlJc w:val="left"/>
      <w:pPr>
        <w:ind w:left="4073" w:hanging="346"/>
      </w:pPr>
      <w:rPr>
        <w:rFonts w:hint="default"/>
        <w:lang w:val="ru-RU" w:eastAsia="en-US" w:bidi="ar-SA"/>
      </w:rPr>
    </w:lvl>
    <w:lvl w:ilvl="7" w:tplc="C124FF28">
      <w:numFmt w:val="bullet"/>
      <w:lvlText w:val="•"/>
      <w:lvlJc w:val="left"/>
      <w:pPr>
        <w:ind w:left="4735" w:hanging="346"/>
      </w:pPr>
      <w:rPr>
        <w:rFonts w:hint="default"/>
        <w:lang w:val="ru-RU" w:eastAsia="en-US" w:bidi="ar-SA"/>
      </w:rPr>
    </w:lvl>
    <w:lvl w:ilvl="8" w:tplc="3AB811E8">
      <w:numFmt w:val="bullet"/>
      <w:lvlText w:val="•"/>
      <w:lvlJc w:val="left"/>
      <w:pPr>
        <w:ind w:left="5397" w:hanging="346"/>
      </w:pPr>
      <w:rPr>
        <w:rFonts w:hint="default"/>
        <w:lang w:val="ru-RU" w:eastAsia="en-US" w:bidi="ar-SA"/>
      </w:rPr>
    </w:lvl>
  </w:abstractNum>
  <w:abstractNum w:abstractNumId="8">
    <w:nsid w:val="1B7F00F1"/>
    <w:multiLevelType w:val="hybridMultilevel"/>
    <w:tmpl w:val="9A46E716"/>
    <w:lvl w:ilvl="0" w:tplc="DCC4E678">
      <w:numFmt w:val="bullet"/>
      <w:lvlText w:val=""/>
      <w:lvlJc w:val="left"/>
      <w:pPr>
        <w:ind w:left="451" w:hanging="346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2FB83672">
      <w:numFmt w:val="bullet"/>
      <w:lvlText w:val="•"/>
      <w:lvlJc w:val="left"/>
      <w:pPr>
        <w:ind w:left="1086" w:hanging="346"/>
      </w:pPr>
      <w:rPr>
        <w:rFonts w:hint="default"/>
        <w:lang w:val="ru-RU" w:eastAsia="en-US" w:bidi="ar-SA"/>
      </w:rPr>
    </w:lvl>
    <w:lvl w:ilvl="2" w:tplc="389067D4">
      <w:numFmt w:val="bullet"/>
      <w:lvlText w:val="•"/>
      <w:lvlJc w:val="left"/>
      <w:pPr>
        <w:ind w:left="1712" w:hanging="346"/>
      </w:pPr>
      <w:rPr>
        <w:rFonts w:hint="default"/>
        <w:lang w:val="ru-RU" w:eastAsia="en-US" w:bidi="ar-SA"/>
      </w:rPr>
    </w:lvl>
    <w:lvl w:ilvl="3" w:tplc="B71AE8D4">
      <w:numFmt w:val="bullet"/>
      <w:lvlText w:val="•"/>
      <w:lvlJc w:val="left"/>
      <w:pPr>
        <w:ind w:left="2338" w:hanging="346"/>
      </w:pPr>
      <w:rPr>
        <w:rFonts w:hint="default"/>
        <w:lang w:val="ru-RU" w:eastAsia="en-US" w:bidi="ar-SA"/>
      </w:rPr>
    </w:lvl>
    <w:lvl w:ilvl="4" w:tplc="B3D6B9D0">
      <w:numFmt w:val="bullet"/>
      <w:lvlText w:val="•"/>
      <w:lvlJc w:val="left"/>
      <w:pPr>
        <w:ind w:left="2964" w:hanging="346"/>
      </w:pPr>
      <w:rPr>
        <w:rFonts w:hint="default"/>
        <w:lang w:val="ru-RU" w:eastAsia="en-US" w:bidi="ar-SA"/>
      </w:rPr>
    </w:lvl>
    <w:lvl w:ilvl="5" w:tplc="16E81714">
      <w:numFmt w:val="bullet"/>
      <w:lvlText w:val="•"/>
      <w:lvlJc w:val="left"/>
      <w:pPr>
        <w:ind w:left="3591" w:hanging="346"/>
      </w:pPr>
      <w:rPr>
        <w:rFonts w:hint="default"/>
        <w:lang w:val="ru-RU" w:eastAsia="en-US" w:bidi="ar-SA"/>
      </w:rPr>
    </w:lvl>
    <w:lvl w:ilvl="6" w:tplc="AA005FB6">
      <w:numFmt w:val="bullet"/>
      <w:lvlText w:val="•"/>
      <w:lvlJc w:val="left"/>
      <w:pPr>
        <w:ind w:left="4217" w:hanging="346"/>
      </w:pPr>
      <w:rPr>
        <w:rFonts w:hint="default"/>
        <w:lang w:val="ru-RU" w:eastAsia="en-US" w:bidi="ar-SA"/>
      </w:rPr>
    </w:lvl>
    <w:lvl w:ilvl="7" w:tplc="3258CE6C">
      <w:numFmt w:val="bullet"/>
      <w:lvlText w:val="•"/>
      <w:lvlJc w:val="left"/>
      <w:pPr>
        <w:ind w:left="4843" w:hanging="346"/>
      </w:pPr>
      <w:rPr>
        <w:rFonts w:hint="default"/>
        <w:lang w:val="ru-RU" w:eastAsia="en-US" w:bidi="ar-SA"/>
      </w:rPr>
    </w:lvl>
    <w:lvl w:ilvl="8" w:tplc="A868330E">
      <w:numFmt w:val="bullet"/>
      <w:lvlText w:val="•"/>
      <w:lvlJc w:val="left"/>
      <w:pPr>
        <w:ind w:left="5469" w:hanging="346"/>
      </w:pPr>
      <w:rPr>
        <w:rFonts w:hint="default"/>
        <w:lang w:val="ru-RU" w:eastAsia="en-US" w:bidi="ar-SA"/>
      </w:rPr>
    </w:lvl>
  </w:abstractNum>
  <w:abstractNum w:abstractNumId="9">
    <w:nsid w:val="1C3A050B"/>
    <w:multiLevelType w:val="hybridMultilevel"/>
    <w:tmpl w:val="2166A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646836"/>
    <w:multiLevelType w:val="hybridMultilevel"/>
    <w:tmpl w:val="4E765678"/>
    <w:lvl w:ilvl="0" w:tplc="0419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1">
    <w:nsid w:val="1F786429"/>
    <w:multiLevelType w:val="hybridMultilevel"/>
    <w:tmpl w:val="9A565112"/>
    <w:lvl w:ilvl="0" w:tplc="0419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>
    <w:nsid w:val="24EA683E"/>
    <w:multiLevelType w:val="hybridMultilevel"/>
    <w:tmpl w:val="CDAAA37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6C50A48"/>
    <w:multiLevelType w:val="hybridMultilevel"/>
    <w:tmpl w:val="58B21984"/>
    <w:lvl w:ilvl="0" w:tplc="5AFE3F5A">
      <w:numFmt w:val="bullet"/>
      <w:lvlText w:val=""/>
      <w:lvlJc w:val="left"/>
      <w:pPr>
        <w:ind w:left="599" w:hanging="284"/>
      </w:pPr>
      <w:rPr>
        <w:rFonts w:hint="default"/>
        <w:w w:val="99"/>
        <w:lang w:val="ru-RU" w:eastAsia="en-US" w:bidi="ar-SA"/>
      </w:rPr>
    </w:lvl>
    <w:lvl w:ilvl="1" w:tplc="ACE8DA26">
      <w:numFmt w:val="bullet"/>
      <w:lvlText w:val="•"/>
      <w:lvlJc w:val="left"/>
      <w:pPr>
        <w:ind w:left="1596" w:hanging="284"/>
      </w:pPr>
      <w:rPr>
        <w:rFonts w:hint="default"/>
        <w:lang w:val="ru-RU" w:eastAsia="en-US" w:bidi="ar-SA"/>
      </w:rPr>
    </w:lvl>
    <w:lvl w:ilvl="2" w:tplc="5CFCA09E">
      <w:numFmt w:val="bullet"/>
      <w:lvlText w:val="•"/>
      <w:lvlJc w:val="left"/>
      <w:pPr>
        <w:ind w:left="2592" w:hanging="284"/>
      </w:pPr>
      <w:rPr>
        <w:rFonts w:hint="default"/>
        <w:lang w:val="ru-RU" w:eastAsia="en-US" w:bidi="ar-SA"/>
      </w:rPr>
    </w:lvl>
    <w:lvl w:ilvl="3" w:tplc="34A88F94">
      <w:numFmt w:val="bullet"/>
      <w:lvlText w:val="•"/>
      <w:lvlJc w:val="left"/>
      <w:pPr>
        <w:ind w:left="3589" w:hanging="284"/>
      </w:pPr>
      <w:rPr>
        <w:rFonts w:hint="default"/>
        <w:lang w:val="ru-RU" w:eastAsia="en-US" w:bidi="ar-SA"/>
      </w:rPr>
    </w:lvl>
    <w:lvl w:ilvl="4" w:tplc="9B92AC28">
      <w:numFmt w:val="bullet"/>
      <w:lvlText w:val="•"/>
      <w:lvlJc w:val="left"/>
      <w:pPr>
        <w:ind w:left="4585" w:hanging="284"/>
      </w:pPr>
      <w:rPr>
        <w:rFonts w:hint="default"/>
        <w:lang w:val="ru-RU" w:eastAsia="en-US" w:bidi="ar-SA"/>
      </w:rPr>
    </w:lvl>
    <w:lvl w:ilvl="5" w:tplc="114AB8C4">
      <w:numFmt w:val="bullet"/>
      <w:lvlText w:val="•"/>
      <w:lvlJc w:val="left"/>
      <w:pPr>
        <w:ind w:left="5582" w:hanging="284"/>
      </w:pPr>
      <w:rPr>
        <w:rFonts w:hint="default"/>
        <w:lang w:val="ru-RU" w:eastAsia="en-US" w:bidi="ar-SA"/>
      </w:rPr>
    </w:lvl>
    <w:lvl w:ilvl="6" w:tplc="E516185A">
      <w:numFmt w:val="bullet"/>
      <w:lvlText w:val="•"/>
      <w:lvlJc w:val="left"/>
      <w:pPr>
        <w:ind w:left="6578" w:hanging="284"/>
      </w:pPr>
      <w:rPr>
        <w:rFonts w:hint="default"/>
        <w:lang w:val="ru-RU" w:eastAsia="en-US" w:bidi="ar-SA"/>
      </w:rPr>
    </w:lvl>
    <w:lvl w:ilvl="7" w:tplc="912264F8">
      <w:numFmt w:val="bullet"/>
      <w:lvlText w:val="•"/>
      <w:lvlJc w:val="left"/>
      <w:pPr>
        <w:ind w:left="7574" w:hanging="284"/>
      </w:pPr>
      <w:rPr>
        <w:rFonts w:hint="default"/>
        <w:lang w:val="ru-RU" w:eastAsia="en-US" w:bidi="ar-SA"/>
      </w:rPr>
    </w:lvl>
    <w:lvl w:ilvl="8" w:tplc="DCDCA298">
      <w:numFmt w:val="bullet"/>
      <w:lvlText w:val="•"/>
      <w:lvlJc w:val="left"/>
      <w:pPr>
        <w:ind w:left="8571" w:hanging="284"/>
      </w:pPr>
      <w:rPr>
        <w:rFonts w:hint="default"/>
        <w:lang w:val="ru-RU" w:eastAsia="en-US" w:bidi="ar-SA"/>
      </w:rPr>
    </w:lvl>
  </w:abstractNum>
  <w:abstractNum w:abstractNumId="14">
    <w:nsid w:val="2B4A0195"/>
    <w:multiLevelType w:val="hybridMultilevel"/>
    <w:tmpl w:val="DD68591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6BC14CC"/>
    <w:multiLevelType w:val="hybridMultilevel"/>
    <w:tmpl w:val="4B6250B2"/>
    <w:lvl w:ilvl="0" w:tplc="159EAD5C">
      <w:start w:val="3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670E46"/>
    <w:multiLevelType w:val="hybridMultilevel"/>
    <w:tmpl w:val="6B0AD964"/>
    <w:lvl w:ilvl="0" w:tplc="89D4F0A4">
      <w:numFmt w:val="bullet"/>
      <w:lvlText w:val=""/>
      <w:lvlJc w:val="left"/>
      <w:pPr>
        <w:ind w:left="451" w:hanging="346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7146219E">
      <w:numFmt w:val="bullet"/>
      <w:lvlText w:val="•"/>
      <w:lvlJc w:val="left"/>
      <w:pPr>
        <w:ind w:left="1086" w:hanging="346"/>
      </w:pPr>
      <w:rPr>
        <w:rFonts w:hint="default"/>
        <w:lang w:val="ru-RU" w:eastAsia="en-US" w:bidi="ar-SA"/>
      </w:rPr>
    </w:lvl>
    <w:lvl w:ilvl="2" w:tplc="2E9A4604">
      <w:numFmt w:val="bullet"/>
      <w:lvlText w:val="•"/>
      <w:lvlJc w:val="left"/>
      <w:pPr>
        <w:ind w:left="1712" w:hanging="346"/>
      </w:pPr>
      <w:rPr>
        <w:rFonts w:hint="default"/>
        <w:lang w:val="ru-RU" w:eastAsia="en-US" w:bidi="ar-SA"/>
      </w:rPr>
    </w:lvl>
    <w:lvl w:ilvl="3" w:tplc="81BA3136">
      <w:numFmt w:val="bullet"/>
      <w:lvlText w:val="•"/>
      <w:lvlJc w:val="left"/>
      <w:pPr>
        <w:ind w:left="2338" w:hanging="346"/>
      </w:pPr>
      <w:rPr>
        <w:rFonts w:hint="default"/>
        <w:lang w:val="ru-RU" w:eastAsia="en-US" w:bidi="ar-SA"/>
      </w:rPr>
    </w:lvl>
    <w:lvl w:ilvl="4" w:tplc="4498DDAE">
      <w:numFmt w:val="bullet"/>
      <w:lvlText w:val="•"/>
      <w:lvlJc w:val="left"/>
      <w:pPr>
        <w:ind w:left="2964" w:hanging="346"/>
      </w:pPr>
      <w:rPr>
        <w:rFonts w:hint="default"/>
        <w:lang w:val="ru-RU" w:eastAsia="en-US" w:bidi="ar-SA"/>
      </w:rPr>
    </w:lvl>
    <w:lvl w:ilvl="5" w:tplc="FE1873B4">
      <w:numFmt w:val="bullet"/>
      <w:lvlText w:val="•"/>
      <w:lvlJc w:val="left"/>
      <w:pPr>
        <w:ind w:left="3591" w:hanging="346"/>
      </w:pPr>
      <w:rPr>
        <w:rFonts w:hint="default"/>
        <w:lang w:val="ru-RU" w:eastAsia="en-US" w:bidi="ar-SA"/>
      </w:rPr>
    </w:lvl>
    <w:lvl w:ilvl="6" w:tplc="1E8AF084">
      <w:numFmt w:val="bullet"/>
      <w:lvlText w:val="•"/>
      <w:lvlJc w:val="left"/>
      <w:pPr>
        <w:ind w:left="4217" w:hanging="346"/>
      </w:pPr>
      <w:rPr>
        <w:rFonts w:hint="default"/>
        <w:lang w:val="ru-RU" w:eastAsia="en-US" w:bidi="ar-SA"/>
      </w:rPr>
    </w:lvl>
    <w:lvl w:ilvl="7" w:tplc="B81CA090">
      <w:numFmt w:val="bullet"/>
      <w:lvlText w:val="•"/>
      <w:lvlJc w:val="left"/>
      <w:pPr>
        <w:ind w:left="4843" w:hanging="346"/>
      </w:pPr>
      <w:rPr>
        <w:rFonts w:hint="default"/>
        <w:lang w:val="ru-RU" w:eastAsia="en-US" w:bidi="ar-SA"/>
      </w:rPr>
    </w:lvl>
    <w:lvl w:ilvl="8" w:tplc="1B0AA1A2">
      <w:numFmt w:val="bullet"/>
      <w:lvlText w:val="•"/>
      <w:lvlJc w:val="left"/>
      <w:pPr>
        <w:ind w:left="5469" w:hanging="346"/>
      </w:pPr>
      <w:rPr>
        <w:rFonts w:hint="default"/>
        <w:lang w:val="ru-RU" w:eastAsia="en-US" w:bidi="ar-SA"/>
      </w:rPr>
    </w:lvl>
  </w:abstractNum>
  <w:abstractNum w:abstractNumId="17">
    <w:nsid w:val="3C7A44DA"/>
    <w:multiLevelType w:val="hybridMultilevel"/>
    <w:tmpl w:val="2E1EB35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1EB0925"/>
    <w:multiLevelType w:val="hybridMultilevel"/>
    <w:tmpl w:val="19D8CA86"/>
    <w:lvl w:ilvl="0" w:tplc="1A603CC8">
      <w:start w:val="1"/>
      <w:numFmt w:val="decimal"/>
      <w:lvlText w:val="%1."/>
      <w:lvlJc w:val="left"/>
      <w:pPr>
        <w:ind w:left="105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92E40E6">
      <w:numFmt w:val="bullet"/>
      <w:lvlText w:val="•"/>
      <w:lvlJc w:val="left"/>
      <w:pPr>
        <w:ind w:left="762" w:hanging="284"/>
      </w:pPr>
      <w:rPr>
        <w:rFonts w:hint="default"/>
        <w:lang w:val="ru-RU" w:eastAsia="en-US" w:bidi="ar-SA"/>
      </w:rPr>
    </w:lvl>
    <w:lvl w:ilvl="2" w:tplc="0D12E5D8">
      <w:numFmt w:val="bullet"/>
      <w:lvlText w:val="•"/>
      <w:lvlJc w:val="left"/>
      <w:pPr>
        <w:ind w:left="1424" w:hanging="284"/>
      </w:pPr>
      <w:rPr>
        <w:rFonts w:hint="default"/>
        <w:lang w:val="ru-RU" w:eastAsia="en-US" w:bidi="ar-SA"/>
      </w:rPr>
    </w:lvl>
    <w:lvl w:ilvl="3" w:tplc="4A029A1A">
      <w:numFmt w:val="bullet"/>
      <w:lvlText w:val="•"/>
      <w:lvlJc w:val="left"/>
      <w:pPr>
        <w:ind w:left="2086" w:hanging="284"/>
      </w:pPr>
      <w:rPr>
        <w:rFonts w:hint="default"/>
        <w:lang w:val="ru-RU" w:eastAsia="en-US" w:bidi="ar-SA"/>
      </w:rPr>
    </w:lvl>
    <w:lvl w:ilvl="4" w:tplc="57C22730">
      <w:numFmt w:val="bullet"/>
      <w:lvlText w:val="•"/>
      <w:lvlJc w:val="left"/>
      <w:pPr>
        <w:ind w:left="2748" w:hanging="284"/>
      </w:pPr>
      <w:rPr>
        <w:rFonts w:hint="default"/>
        <w:lang w:val="ru-RU" w:eastAsia="en-US" w:bidi="ar-SA"/>
      </w:rPr>
    </w:lvl>
    <w:lvl w:ilvl="5" w:tplc="DE481150">
      <w:numFmt w:val="bullet"/>
      <w:lvlText w:val="•"/>
      <w:lvlJc w:val="left"/>
      <w:pPr>
        <w:ind w:left="3411" w:hanging="284"/>
      </w:pPr>
      <w:rPr>
        <w:rFonts w:hint="default"/>
        <w:lang w:val="ru-RU" w:eastAsia="en-US" w:bidi="ar-SA"/>
      </w:rPr>
    </w:lvl>
    <w:lvl w:ilvl="6" w:tplc="8ABCEB50">
      <w:numFmt w:val="bullet"/>
      <w:lvlText w:val="•"/>
      <w:lvlJc w:val="left"/>
      <w:pPr>
        <w:ind w:left="4073" w:hanging="284"/>
      </w:pPr>
      <w:rPr>
        <w:rFonts w:hint="default"/>
        <w:lang w:val="ru-RU" w:eastAsia="en-US" w:bidi="ar-SA"/>
      </w:rPr>
    </w:lvl>
    <w:lvl w:ilvl="7" w:tplc="200609CA">
      <w:numFmt w:val="bullet"/>
      <w:lvlText w:val="•"/>
      <w:lvlJc w:val="left"/>
      <w:pPr>
        <w:ind w:left="4735" w:hanging="284"/>
      </w:pPr>
      <w:rPr>
        <w:rFonts w:hint="default"/>
        <w:lang w:val="ru-RU" w:eastAsia="en-US" w:bidi="ar-SA"/>
      </w:rPr>
    </w:lvl>
    <w:lvl w:ilvl="8" w:tplc="E6943766">
      <w:numFmt w:val="bullet"/>
      <w:lvlText w:val="•"/>
      <w:lvlJc w:val="left"/>
      <w:pPr>
        <w:ind w:left="5397" w:hanging="284"/>
      </w:pPr>
      <w:rPr>
        <w:rFonts w:hint="default"/>
        <w:lang w:val="ru-RU" w:eastAsia="en-US" w:bidi="ar-SA"/>
      </w:rPr>
    </w:lvl>
  </w:abstractNum>
  <w:abstractNum w:abstractNumId="19">
    <w:nsid w:val="4A7E7956"/>
    <w:multiLevelType w:val="hybridMultilevel"/>
    <w:tmpl w:val="3C98F72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E1665AB"/>
    <w:multiLevelType w:val="hybridMultilevel"/>
    <w:tmpl w:val="4A6C7316"/>
    <w:lvl w:ilvl="0" w:tplc="7A94E020">
      <w:start w:val="1"/>
      <w:numFmt w:val="decimal"/>
      <w:lvlText w:val="%1."/>
      <w:lvlJc w:val="left"/>
      <w:pPr>
        <w:ind w:left="422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B348D68">
      <w:numFmt w:val="bullet"/>
      <w:lvlText w:val="•"/>
      <w:lvlJc w:val="left"/>
      <w:pPr>
        <w:ind w:left="1050" w:hanging="360"/>
      </w:pPr>
      <w:rPr>
        <w:rFonts w:hint="default"/>
        <w:lang w:val="ru-RU" w:eastAsia="en-US" w:bidi="ar-SA"/>
      </w:rPr>
    </w:lvl>
    <w:lvl w:ilvl="2" w:tplc="37F65376">
      <w:numFmt w:val="bullet"/>
      <w:lvlText w:val="•"/>
      <w:lvlJc w:val="left"/>
      <w:pPr>
        <w:ind w:left="1680" w:hanging="360"/>
      </w:pPr>
      <w:rPr>
        <w:rFonts w:hint="default"/>
        <w:lang w:val="ru-RU" w:eastAsia="en-US" w:bidi="ar-SA"/>
      </w:rPr>
    </w:lvl>
    <w:lvl w:ilvl="3" w:tplc="628889CC">
      <w:numFmt w:val="bullet"/>
      <w:lvlText w:val="•"/>
      <w:lvlJc w:val="left"/>
      <w:pPr>
        <w:ind w:left="2310" w:hanging="360"/>
      </w:pPr>
      <w:rPr>
        <w:rFonts w:hint="default"/>
        <w:lang w:val="ru-RU" w:eastAsia="en-US" w:bidi="ar-SA"/>
      </w:rPr>
    </w:lvl>
    <w:lvl w:ilvl="4" w:tplc="D7E61246">
      <w:numFmt w:val="bullet"/>
      <w:lvlText w:val="•"/>
      <w:lvlJc w:val="left"/>
      <w:pPr>
        <w:ind w:left="2940" w:hanging="360"/>
      </w:pPr>
      <w:rPr>
        <w:rFonts w:hint="default"/>
        <w:lang w:val="ru-RU" w:eastAsia="en-US" w:bidi="ar-SA"/>
      </w:rPr>
    </w:lvl>
    <w:lvl w:ilvl="5" w:tplc="68FE4E2A">
      <w:numFmt w:val="bullet"/>
      <w:lvlText w:val="•"/>
      <w:lvlJc w:val="left"/>
      <w:pPr>
        <w:ind w:left="3571" w:hanging="360"/>
      </w:pPr>
      <w:rPr>
        <w:rFonts w:hint="default"/>
        <w:lang w:val="ru-RU" w:eastAsia="en-US" w:bidi="ar-SA"/>
      </w:rPr>
    </w:lvl>
    <w:lvl w:ilvl="6" w:tplc="34A2B83C">
      <w:numFmt w:val="bullet"/>
      <w:lvlText w:val="•"/>
      <w:lvlJc w:val="left"/>
      <w:pPr>
        <w:ind w:left="4201" w:hanging="360"/>
      </w:pPr>
      <w:rPr>
        <w:rFonts w:hint="default"/>
        <w:lang w:val="ru-RU" w:eastAsia="en-US" w:bidi="ar-SA"/>
      </w:rPr>
    </w:lvl>
    <w:lvl w:ilvl="7" w:tplc="7E4CC6DE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8" w:tplc="A5925ACC">
      <w:numFmt w:val="bullet"/>
      <w:lvlText w:val="•"/>
      <w:lvlJc w:val="left"/>
      <w:pPr>
        <w:ind w:left="5461" w:hanging="360"/>
      </w:pPr>
      <w:rPr>
        <w:rFonts w:hint="default"/>
        <w:lang w:val="ru-RU" w:eastAsia="en-US" w:bidi="ar-SA"/>
      </w:rPr>
    </w:lvl>
  </w:abstractNum>
  <w:abstractNum w:abstractNumId="21">
    <w:nsid w:val="4E1669E4"/>
    <w:multiLevelType w:val="hybridMultilevel"/>
    <w:tmpl w:val="26722E4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F203DD7"/>
    <w:multiLevelType w:val="hybridMultilevel"/>
    <w:tmpl w:val="3C642052"/>
    <w:lvl w:ilvl="0" w:tplc="3528CD38">
      <w:start w:val="1"/>
      <w:numFmt w:val="decimal"/>
      <w:lvlText w:val="%1."/>
      <w:lvlJc w:val="left"/>
      <w:pPr>
        <w:ind w:left="925" w:hanging="32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32"/>
        <w:szCs w:val="32"/>
        <w:lang w:val="ru-RU" w:eastAsia="en-US" w:bidi="ar-SA"/>
      </w:rPr>
    </w:lvl>
    <w:lvl w:ilvl="1" w:tplc="5EE03318">
      <w:start w:val="1"/>
      <w:numFmt w:val="decimal"/>
      <w:lvlText w:val="%2."/>
      <w:lvlJc w:val="left"/>
      <w:pPr>
        <w:ind w:left="1449" w:hanging="284"/>
        <w:jc w:val="right"/>
      </w:pPr>
      <w:rPr>
        <w:rFonts w:hint="default"/>
        <w:w w:val="99"/>
        <w:lang w:val="ru-RU" w:eastAsia="en-US" w:bidi="ar-SA"/>
      </w:rPr>
    </w:lvl>
    <w:lvl w:ilvl="2" w:tplc="941C6538">
      <w:start w:val="1"/>
      <w:numFmt w:val="decimal"/>
      <w:lvlText w:val="%3."/>
      <w:lvlJc w:val="left"/>
      <w:pPr>
        <w:ind w:left="1166" w:hanging="284"/>
      </w:pPr>
      <w:rPr>
        <w:rFonts w:hint="default"/>
        <w:w w:val="100"/>
        <w:lang w:val="ru-RU" w:eastAsia="en-US" w:bidi="ar-SA"/>
      </w:rPr>
    </w:lvl>
    <w:lvl w:ilvl="3" w:tplc="95F2D702">
      <w:numFmt w:val="bullet"/>
      <w:lvlText w:val="•"/>
      <w:lvlJc w:val="left"/>
      <w:pPr>
        <w:ind w:left="2580" w:hanging="284"/>
      </w:pPr>
      <w:rPr>
        <w:rFonts w:hint="default"/>
        <w:lang w:val="ru-RU" w:eastAsia="en-US" w:bidi="ar-SA"/>
      </w:rPr>
    </w:lvl>
    <w:lvl w:ilvl="4" w:tplc="E48C766A">
      <w:numFmt w:val="bullet"/>
      <w:lvlText w:val="•"/>
      <w:lvlJc w:val="left"/>
      <w:pPr>
        <w:ind w:left="3721" w:hanging="284"/>
      </w:pPr>
      <w:rPr>
        <w:rFonts w:hint="default"/>
        <w:lang w:val="ru-RU" w:eastAsia="en-US" w:bidi="ar-SA"/>
      </w:rPr>
    </w:lvl>
    <w:lvl w:ilvl="5" w:tplc="37ECA13C">
      <w:numFmt w:val="bullet"/>
      <w:lvlText w:val="•"/>
      <w:lvlJc w:val="left"/>
      <w:pPr>
        <w:ind w:left="4861" w:hanging="284"/>
      </w:pPr>
      <w:rPr>
        <w:rFonts w:hint="default"/>
        <w:lang w:val="ru-RU" w:eastAsia="en-US" w:bidi="ar-SA"/>
      </w:rPr>
    </w:lvl>
    <w:lvl w:ilvl="6" w:tplc="1A9E86A6">
      <w:numFmt w:val="bullet"/>
      <w:lvlText w:val="•"/>
      <w:lvlJc w:val="left"/>
      <w:pPr>
        <w:ind w:left="6002" w:hanging="284"/>
      </w:pPr>
      <w:rPr>
        <w:rFonts w:hint="default"/>
        <w:lang w:val="ru-RU" w:eastAsia="en-US" w:bidi="ar-SA"/>
      </w:rPr>
    </w:lvl>
    <w:lvl w:ilvl="7" w:tplc="F18E697A">
      <w:numFmt w:val="bullet"/>
      <w:lvlText w:val="•"/>
      <w:lvlJc w:val="left"/>
      <w:pPr>
        <w:ind w:left="7142" w:hanging="284"/>
      </w:pPr>
      <w:rPr>
        <w:rFonts w:hint="default"/>
        <w:lang w:val="ru-RU" w:eastAsia="en-US" w:bidi="ar-SA"/>
      </w:rPr>
    </w:lvl>
    <w:lvl w:ilvl="8" w:tplc="EC9226E4">
      <w:numFmt w:val="bullet"/>
      <w:lvlText w:val="•"/>
      <w:lvlJc w:val="left"/>
      <w:pPr>
        <w:ind w:left="8283" w:hanging="284"/>
      </w:pPr>
      <w:rPr>
        <w:rFonts w:hint="default"/>
        <w:lang w:val="ru-RU" w:eastAsia="en-US" w:bidi="ar-SA"/>
      </w:rPr>
    </w:lvl>
  </w:abstractNum>
  <w:abstractNum w:abstractNumId="23">
    <w:nsid w:val="564840B1"/>
    <w:multiLevelType w:val="hybridMultilevel"/>
    <w:tmpl w:val="880EE6A2"/>
    <w:lvl w:ilvl="0" w:tplc="0F2C57A4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A43EEE"/>
    <w:multiLevelType w:val="hybridMultilevel"/>
    <w:tmpl w:val="FACE428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CD82687"/>
    <w:multiLevelType w:val="hybridMultilevel"/>
    <w:tmpl w:val="7AEC55A4"/>
    <w:lvl w:ilvl="0" w:tplc="0419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6">
    <w:nsid w:val="5D444D01"/>
    <w:multiLevelType w:val="hybridMultilevel"/>
    <w:tmpl w:val="81E6E21A"/>
    <w:lvl w:ilvl="0" w:tplc="6406B806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5EDA2D09"/>
    <w:multiLevelType w:val="hybridMultilevel"/>
    <w:tmpl w:val="C6B24E76"/>
    <w:lvl w:ilvl="0" w:tplc="597AFAC2">
      <w:start w:val="1"/>
      <w:numFmt w:val="decimal"/>
      <w:lvlText w:val="%1."/>
      <w:lvlJc w:val="left"/>
      <w:pPr>
        <w:ind w:left="105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16A9BF0">
      <w:numFmt w:val="bullet"/>
      <w:lvlText w:val="•"/>
      <w:lvlJc w:val="left"/>
      <w:pPr>
        <w:ind w:left="762" w:hanging="284"/>
      </w:pPr>
      <w:rPr>
        <w:rFonts w:hint="default"/>
        <w:lang w:val="ru-RU" w:eastAsia="en-US" w:bidi="ar-SA"/>
      </w:rPr>
    </w:lvl>
    <w:lvl w:ilvl="2" w:tplc="F6FA9396">
      <w:numFmt w:val="bullet"/>
      <w:lvlText w:val="•"/>
      <w:lvlJc w:val="left"/>
      <w:pPr>
        <w:ind w:left="1424" w:hanging="284"/>
      </w:pPr>
      <w:rPr>
        <w:rFonts w:hint="default"/>
        <w:lang w:val="ru-RU" w:eastAsia="en-US" w:bidi="ar-SA"/>
      </w:rPr>
    </w:lvl>
    <w:lvl w:ilvl="3" w:tplc="4828A454">
      <w:numFmt w:val="bullet"/>
      <w:lvlText w:val="•"/>
      <w:lvlJc w:val="left"/>
      <w:pPr>
        <w:ind w:left="2086" w:hanging="284"/>
      </w:pPr>
      <w:rPr>
        <w:rFonts w:hint="default"/>
        <w:lang w:val="ru-RU" w:eastAsia="en-US" w:bidi="ar-SA"/>
      </w:rPr>
    </w:lvl>
    <w:lvl w:ilvl="4" w:tplc="AA806918">
      <w:numFmt w:val="bullet"/>
      <w:lvlText w:val="•"/>
      <w:lvlJc w:val="left"/>
      <w:pPr>
        <w:ind w:left="2748" w:hanging="284"/>
      </w:pPr>
      <w:rPr>
        <w:rFonts w:hint="default"/>
        <w:lang w:val="ru-RU" w:eastAsia="en-US" w:bidi="ar-SA"/>
      </w:rPr>
    </w:lvl>
    <w:lvl w:ilvl="5" w:tplc="3748104A">
      <w:numFmt w:val="bullet"/>
      <w:lvlText w:val="•"/>
      <w:lvlJc w:val="left"/>
      <w:pPr>
        <w:ind w:left="3411" w:hanging="284"/>
      </w:pPr>
      <w:rPr>
        <w:rFonts w:hint="default"/>
        <w:lang w:val="ru-RU" w:eastAsia="en-US" w:bidi="ar-SA"/>
      </w:rPr>
    </w:lvl>
    <w:lvl w:ilvl="6" w:tplc="3D38E0D8">
      <w:numFmt w:val="bullet"/>
      <w:lvlText w:val="•"/>
      <w:lvlJc w:val="left"/>
      <w:pPr>
        <w:ind w:left="4073" w:hanging="284"/>
      </w:pPr>
      <w:rPr>
        <w:rFonts w:hint="default"/>
        <w:lang w:val="ru-RU" w:eastAsia="en-US" w:bidi="ar-SA"/>
      </w:rPr>
    </w:lvl>
    <w:lvl w:ilvl="7" w:tplc="673E243A">
      <w:numFmt w:val="bullet"/>
      <w:lvlText w:val="•"/>
      <w:lvlJc w:val="left"/>
      <w:pPr>
        <w:ind w:left="4735" w:hanging="284"/>
      </w:pPr>
      <w:rPr>
        <w:rFonts w:hint="default"/>
        <w:lang w:val="ru-RU" w:eastAsia="en-US" w:bidi="ar-SA"/>
      </w:rPr>
    </w:lvl>
    <w:lvl w:ilvl="8" w:tplc="4290E4B0">
      <w:numFmt w:val="bullet"/>
      <w:lvlText w:val="•"/>
      <w:lvlJc w:val="left"/>
      <w:pPr>
        <w:ind w:left="5397" w:hanging="284"/>
      </w:pPr>
      <w:rPr>
        <w:rFonts w:hint="default"/>
        <w:lang w:val="ru-RU" w:eastAsia="en-US" w:bidi="ar-SA"/>
      </w:rPr>
    </w:lvl>
  </w:abstractNum>
  <w:abstractNum w:abstractNumId="28">
    <w:nsid w:val="68B41922"/>
    <w:multiLevelType w:val="hybridMultilevel"/>
    <w:tmpl w:val="CE82EBD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9471F7C"/>
    <w:multiLevelType w:val="hybridMultilevel"/>
    <w:tmpl w:val="0C7EA430"/>
    <w:lvl w:ilvl="0" w:tplc="575CF03A">
      <w:start w:val="1"/>
      <w:numFmt w:val="decimal"/>
      <w:lvlText w:val="%1."/>
      <w:lvlJc w:val="left"/>
      <w:pPr>
        <w:ind w:left="451" w:hanging="3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BD0619E">
      <w:numFmt w:val="bullet"/>
      <w:lvlText w:val="•"/>
      <w:lvlJc w:val="left"/>
      <w:pPr>
        <w:ind w:left="1086" w:hanging="346"/>
      </w:pPr>
      <w:rPr>
        <w:rFonts w:hint="default"/>
        <w:lang w:val="ru-RU" w:eastAsia="en-US" w:bidi="ar-SA"/>
      </w:rPr>
    </w:lvl>
    <w:lvl w:ilvl="2" w:tplc="486CAFF4">
      <w:numFmt w:val="bullet"/>
      <w:lvlText w:val="•"/>
      <w:lvlJc w:val="left"/>
      <w:pPr>
        <w:ind w:left="1712" w:hanging="346"/>
      </w:pPr>
      <w:rPr>
        <w:rFonts w:hint="default"/>
        <w:lang w:val="ru-RU" w:eastAsia="en-US" w:bidi="ar-SA"/>
      </w:rPr>
    </w:lvl>
    <w:lvl w:ilvl="3" w:tplc="AFE443AE">
      <w:numFmt w:val="bullet"/>
      <w:lvlText w:val="•"/>
      <w:lvlJc w:val="left"/>
      <w:pPr>
        <w:ind w:left="2338" w:hanging="346"/>
      </w:pPr>
      <w:rPr>
        <w:rFonts w:hint="default"/>
        <w:lang w:val="ru-RU" w:eastAsia="en-US" w:bidi="ar-SA"/>
      </w:rPr>
    </w:lvl>
    <w:lvl w:ilvl="4" w:tplc="F806B51E">
      <w:numFmt w:val="bullet"/>
      <w:lvlText w:val="•"/>
      <w:lvlJc w:val="left"/>
      <w:pPr>
        <w:ind w:left="2964" w:hanging="346"/>
      </w:pPr>
      <w:rPr>
        <w:rFonts w:hint="default"/>
        <w:lang w:val="ru-RU" w:eastAsia="en-US" w:bidi="ar-SA"/>
      </w:rPr>
    </w:lvl>
    <w:lvl w:ilvl="5" w:tplc="EFFC2B06">
      <w:numFmt w:val="bullet"/>
      <w:lvlText w:val="•"/>
      <w:lvlJc w:val="left"/>
      <w:pPr>
        <w:ind w:left="3591" w:hanging="346"/>
      </w:pPr>
      <w:rPr>
        <w:rFonts w:hint="default"/>
        <w:lang w:val="ru-RU" w:eastAsia="en-US" w:bidi="ar-SA"/>
      </w:rPr>
    </w:lvl>
    <w:lvl w:ilvl="6" w:tplc="0BC02D0A">
      <w:numFmt w:val="bullet"/>
      <w:lvlText w:val="•"/>
      <w:lvlJc w:val="left"/>
      <w:pPr>
        <w:ind w:left="4217" w:hanging="346"/>
      </w:pPr>
      <w:rPr>
        <w:rFonts w:hint="default"/>
        <w:lang w:val="ru-RU" w:eastAsia="en-US" w:bidi="ar-SA"/>
      </w:rPr>
    </w:lvl>
    <w:lvl w:ilvl="7" w:tplc="46E42980">
      <w:numFmt w:val="bullet"/>
      <w:lvlText w:val="•"/>
      <w:lvlJc w:val="left"/>
      <w:pPr>
        <w:ind w:left="4843" w:hanging="346"/>
      </w:pPr>
      <w:rPr>
        <w:rFonts w:hint="default"/>
        <w:lang w:val="ru-RU" w:eastAsia="en-US" w:bidi="ar-SA"/>
      </w:rPr>
    </w:lvl>
    <w:lvl w:ilvl="8" w:tplc="8C6C8FA8">
      <w:numFmt w:val="bullet"/>
      <w:lvlText w:val="•"/>
      <w:lvlJc w:val="left"/>
      <w:pPr>
        <w:ind w:left="5469" w:hanging="346"/>
      </w:pPr>
      <w:rPr>
        <w:rFonts w:hint="default"/>
        <w:lang w:val="ru-RU" w:eastAsia="en-US" w:bidi="ar-SA"/>
      </w:rPr>
    </w:lvl>
  </w:abstractNum>
  <w:abstractNum w:abstractNumId="30">
    <w:nsid w:val="73060AD7"/>
    <w:multiLevelType w:val="hybridMultilevel"/>
    <w:tmpl w:val="120CB66E"/>
    <w:lvl w:ilvl="0" w:tplc="307456B0">
      <w:numFmt w:val="bullet"/>
      <w:lvlText w:val=""/>
      <w:lvlJc w:val="left"/>
      <w:pPr>
        <w:ind w:left="139" w:hanging="356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354E7A5A">
      <w:numFmt w:val="bullet"/>
      <w:lvlText w:val="•"/>
      <w:lvlJc w:val="left"/>
      <w:pPr>
        <w:ind w:left="798" w:hanging="356"/>
      </w:pPr>
      <w:rPr>
        <w:rFonts w:hint="default"/>
        <w:lang w:val="ru-RU" w:eastAsia="en-US" w:bidi="ar-SA"/>
      </w:rPr>
    </w:lvl>
    <w:lvl w:ilvl="2" w:tplc="3348BD40">
      <w:numFmt w:val="bullet"/>
      <w:lvlText w:val="•"/>
      <w:lvlJc w:val="left"/>
      <w:pPr>
        <w:ind w:left="1456" w:hanging="356"/>
      </w:pPr>
      <w:rPr>
        <w:rFonts w:hint="default"/>
        <w:lang w:val="ru-RU" w:eastAsia="en-US" w:bidi="ar-SA"/>
      </w:rPr>
    </w:lvl>
    <w:lvl w:ilvl="3" w:tplc="C13A7364">
      <w:numFmt w:val="bullet"/>
      <w:lvlText w:val="•"/>
      <w:lvlJc w:val="left"/>
      <w:pPr>
        <w:ind w:left="2114" w:hanging="356"/>
      </w:pPr>
      <w:rPr>
        <w:rFonts w:hint="default"/>
        <w:lang w:val="ru-RU" w:eastAsia="en-US" w:bidi="ar-SA"/>
      </w:rPr>
    </w:lvl>
    <w:lvl w:ilvl="4" w:tplc="5352EF7C">
      <w:numFmt w:val="bullet"/>
      <w:lvlText w:val="•"/>
      <w:lvlJc w:val="left"/>
      <w:pPr>
        <w:ind w:left="2772" w:hanging="356"/>
      </w:pPr>
      <w:rPr>
        <w:rFonts w:hint="default"/>
        <w:lang w:val="ru-RU" w:eastAsia="en-US" w:bidi="ar-SA"/>
      </w:rPr>
    </w:lvl>
    <w:lvl w:ilvl="5" w:tplc="0BAC27BE">
      <w:numFmt w:val="bullet"/>
      <w:lvlText w:val="•"/>
      <w:lvlJc w:val="left"/>
      <w:pPr>
        <w:ind w:left="3431" w:hanging="356"/>
      </w:pPr>
      <w:rPr>
        <w:rFonts w:hint="default"/>
        <w:lang w:val="ru-RU" w:eastAsia="en-US" w:bidi="ar-SA"/>
      </w:rPr>
    </w:lvl>
    <w:lvl w:ilvl="6" w:tplc="F8267B8E">
      <w:numFmt w:val="bullet"/>
      <w:lvlText w:val="•"/>
      <w:lvlJc w:val="left"/>
      <w:pPr>
        <w:ind w:left="4089" w:hanging="356"/>
      </w:pPr>
      <w:rPr>
        <w:rFonts w:hint="default"/>
        <w:lang w:val="ru-RU" w:eastAsia="en-US" w:bidi="ar-SA"/>
      </w:rPr>
    </w:lvl>
    <w:lvl w:ilvl="7" w:tplc="9C669FEE">
      <w:numFmt w:val="bullet"/>
      <w:lvlText w:val="•"/>
      <w:lvlJc w:val="left"/>
      <w:pPr>
        <w:ind w:left="4747" w:hanging="356"/>
      </w:pPr>
      <w:rPr>
        <w:rFonts w:hint="default"/>
        <w:lang w:val="ru-RU" w:eastAsia="en-US" w:bidi="ar-SA"/>
      </w:rPr>
    </w:lvl>
    <w:lvl w:ilvl="8" w:tplc="01D6EB0A">
      <w:numFmt w:val="bullet"/>
      <w:lvlText w:val="•"/>
      <w:lvlJc w:val="left"/>
      <w:pPr>
        <w:ind w:left="5405" w:hanging="356"/>
      </w:pPr>
      <w:rPr>
        <w:rFonts w:hint="default"/>
        <w:lang w:val="ru-RU" w:eastAsia="en-US" w:bidi="ar-SA"/>
      </w:rPr>
    </w:lvl>
  </w:abstractNum>
  <w:abstractNum w:abstractNumId="31">
    <w:nsid w:val="74110E04"/>
    <w:multiLevelType w:val="hybridMultilevel"/>
    <w:tmpl w:val="D390C8B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4E3008C"/>
    <w:multiLevelType w:val="hybridMultilevel"/>
    <w:tmpl w:val="7F402698"/>
    <w:lvl w:ilvl="0" w:tplc="08D6579E">
      <w:numFmt w:val="bullet"/>
      <w:lvlText w:val=""/>
      <w:lvlJc w:val="left"/>
      <w:pPr>
        <w:ind w:left="599" w:hanging="284"/>
      </w:pPr>
      <w:rPr>
        <w:rFonts w:hint="default"/>
        <w:w w:val="99"/>
        <w:lang w:val="ru-RU" w:eastAsia="en-US" w:bidi="ar-SA"/>
      </w:rPr>
    </w:lvl>
    <w:lvl w:ilvl="1" w:tplc="DCEE1EC2">
      <w:numFmt w:val="bullet"/>
      <w:lvlText w:val="•"/>
      <w:lvlJc w:val="left"/>
      <w:pPr>
        <w:ind w:left="1596" w:hanging="284"/>
      </w:pPr>
      <w:rPr>
        <w:rFonts w:hint="default"/>
        <w:lang w:val="ru-RU" w:eastAsia="en-US" w:bidi="ar-SA"/>
      </w:rPr>
    </w:lvl>
    <w:lvl w:ilvl="2" w:tplc="4DE846B8">
      <w:numFmt w:val="bullet"/>
      <w:lvlText w:val="•"/>
      <w:lvlJc w:val="left"/>
      <w:pPr>
        <w:ind w:left="2592" w:hanging="284"/>
      </w:pPr>
      <w:rPr>
        <w:rFonts w:hint="default"/>
        <w:lang w:val="ru-RU" w:eastAsia="en-US" w:bidi="ar-SA"/>
      </w:rPr>
    </w:lvl>
    <w:lvl w:ilvl="3" w:tplc="836C3BA8">
      <w:numFmt w:val="bullet"/>
      <w:lvlText w:val="•"/>
      <w:lvlJc w:val="left"/>
      <w:pPr>
        <w:ind w:left="3589" w:hanging="284"/>
      </w:pPr>
      <w:rPr>
        <w:rFonts w:hint="default"/>
        <w:lang w:val="ru-RU" w:eastAsia="en-US" w:bidi="ar-SA"/>
      </w:rPr>
    </w:lvl>
    <w:lvl w:ilvl="4" w:tplc="058E595A">
      <w:numFmt w:val="bullet"/>
      <w:lvlText w:val="•"/>
      <w:lvlJc w:val="left"/>
      <w:pPr>
        <w:ind w:left="4585" w:hanging="284"/>
      </w:pPr>
      <w:rPr>
        <w:rFonts w:hint="default"/>
        <w:lang w:val="ru-RU" w:eastAsia="en-US" w:bidi="ar-SA"/>
      </w:rPr>
    </w:lvl>
    <w:lvl w:ilvl="5" w:tplc="4AAC181C">
      <w:numFmt w:val="bullet"/>
      <w:lvlText w:val="•"/>
      <w:lvlJc w:val="left"/>
      <w:pPr>
        <w:ind w:left="5582" w:hanging="284"/>
      </w:pPr>
      <w:rPr>
        <w:rFonts w:hint="default"/>
        <w:lang w:val="ru-RU" w:eastAsia="en-US" w:bidi="ar-SA"/>
      </w:rPr>
    </w:lvl>
    <w:lvl w:ilvl="6" w:tplc="51466DC8">
      <w:numFmt w:val="bullet"/>
      <w:lvlText w:val="•"/>
      <w:lvlJc w:val="left"/>
      <w:pPr>
        <w:ind w:left="6578" w:hanging="284"/>
      </w:pPr>
      <w:rPr>
        <w:rFonts w:hint="default"/>
        <w:lang w:val="ru-RU" w:eastAsia="en-US" w:bidi="ar-SA"/>
      </w:rPr>
    </w:lvl>
    <w:lvl w:ilvl="7" w:tplc="18E0C43C">
      <w:numFmt w:val="bullet"/>
      <w:lvlText w:val="•"/>
      <w:lvlJc w:val="left"/>
      <w:pPr>
        <w:ind w:left="7574" w:hanging="284"/>
      </w:pPr>
      <w:rPr>
        <w:rFonts w:hint="default"/>
        <w:lang w:val="ru-RU" w:eastAsia="en-US" w:bidi="ar-SA"/>
      </w:rPr>
    </w:lvl>
    <w:lvl w:ilvl="8" w:tplc="D5BACF74">
      <w:numFmt w:val="bullet"/>
      <w:lvlText w:val="•"/>
      <w:lvlJc w:val="left"/>
      <w:pPr>
        <w:ind w:left="8571" w:hanging="284"/>
      </w:pPr>
      <w:rPr>
        <w:rFonts w:hint="default"/>
        <w:lang w:val="ru-RU" w:eastAsia="en-US" w:bidi="ar-SA"/>
      </w:rPr>
    </w:lvl>
  </w:abstractNum>
  <w:abstractNum w:abstractNumId="33">
    <w:nsid w:val="79C01818"/>
    <w:multiLevelType w:val="hybridMultilevel"/>
    <w:tmpl w:val="1A8812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A057458"/>
    <w:multiLevelType w:val="hybridMultilevel"/>
    <w:tmpl w:val="28EA1EF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A59760B"/>
    <w:multiLevelType w:val="hybridMultilevel"/>
    <w:tmpl w:val="9392F1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7BF774C6"/>
    <w:multiLevelType w:val="hybridMultilevel"/>
    <w:tmpl w:val="573E3DC2"/>
    <w:lvl w:ilvl="0" w:tplc="9DAC3E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ADC69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5E98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521A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7CFF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62C2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F465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1C1C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1AFB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E4A2D18"/>
    <w:multiLevelType w:val="hybridMultilevel"/>
    <w:tmpl w:val="3EC8D7A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3"/>
  </w:num>
  <w:num w:numId="3">
    <w:abstractNumId w:val="7"/>
  </w:num>
  <w:num w:numId="4">
    <w:abstractNumId w:val="8"/>
  </w:num>
  <w:num w:numId="5">
    <w:abstractNumId w:val="2"/>
  </w:num>
  <w:num w:numId="6">
    <w:abstractNumId w:val="16"/>
  </w:num>
  <w:num w:numId="7">
    <w:abstractNumId w:val="6"/>
  </w:num>
  <w:num w:numId="8">
    <w:abstractNumId w:val="29"/>
  </w:num>
  <w:num w:numId="9">
    <w:abstractNumId w:val="20"/>
  </w:num>
  <w:num w:numId="10">
    <w:abstractNumId w:val="27"/>
  </w:num>
  <w:num w:numId="11">
    <w:abstractNumId w:val="30"/>
  </w:num>
  <w:num w:numId="12">
    <w:abstractNumId w:val="18"/>
  </w:num>
  <w:num w:numId="13">
    <w:abstractNumId w:val="22"/>
  </w:num>
  <w:num w:numId="14">
    <w:abstractNumId w:val="34"/>
  </w:num>
  <w:num w:numId="15">
    <w:abstractNumId w:val="37"/>
  </w:num>
  <w:num w:numId="16">
    <w:abstractNumId w:val="5"/>
  </w:num>
  <w:num w:numId="17">
    <w:abstractNumId w:val="31"/>
  </w:num>
  <w:num w:numId="18">
    <w:abstractNumId w:val="17"/>
  </w:num>
  <w:num w:numId="19">
    <w:abstractNumId w:val="14"/>
  </w:num>
  <w:num w:numId="20">
    <w:abstractNumId w:val="21"/>
  </w:num>
  <w:num w:numId="21">
    <w:abstractNumId w:val="11"/>
  </w:num>
  <w:num w:numId="22">
    <w:abstractNumId w:val="10"/>
  </w:num>
  <w:num w:numId="23">
    <w:abstractNumId w:val="25"/>
  </w:num>
  <w:num w:numId="24">
    <w:abstractNumId w:val="0"/>
  </w:num>
  <w:num w:numId="25">
    <w:abstractNumId w:val="24"/>
  </w:num>
  <w:num w:numId="26">
    <w:abstractNumId w:val="36"/>
  </w:num>
  <w:num w:numId="27">
    <w:abstractNumId w:val="9"/>
  </w:num>
  <w:num w:numId="28">
    <w:abstractNumId w:val="33"/>
  </w:num>
  <w:num w:numId="29">
    <w:abstractNumId w:val="4"/>
  </w:num>
  <w:num w:numId="30">
    <w:abstractNumId w:val="28"/>
  </w:num>
  <w:num w:numId="31">
    <w:abstractNumId w:val="12"/>
  </w:num>
  <w:num w:numId="32">
    <w:abstractNumId w:val="19"/>
  </w:num>
  <w:num w:numId="33">
    <w:abstractNumId w:val="23"/>
  </w:num>
  <w:num w:numId="34">
    <w:abstractNumId w:val="15"/>
  </w:num>
  <w:num w:numId="35">
    <w:abstractNumId w:val="1"/>
  </w:num>
  <w:num w:numId="36">
    <w:abstractNumId w:val="35"/>
  </w:num>
  <w:num w:numId="37">
    <w:abstractNumId w:val="26"/>
  </w:num>
  <w:num w:numId="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6E4"/>
    <w:rsid w:val="00132559"/>
    <w:rsid w:val="00185EAE"/>
    <w:rsid w:val="001D59A0"/>
    <w:rsid w:val="00200B16"/>
    <w:rsid w:val="00282874"/>
    <w:rsid w:val="00302BC7"/>
    <w:rsid w:val="00365BB5"/>
    <w:rsid w:val="003C49AC"/>
    <w:rsid w:val="004F0924"/>
    <w:rsid w:val="004F16E4"/>
    <w:rsid w:val="005502DB"/>
    <w:rsid w:val="00635451"/>
    <w:rsid w:val="006A0EA9"/>
    <w:rsid w:val="00722471"/>
    <w:rsid w:val="00736874"/>
    <w:rsid w:val="007E691A"/>
    <w:rsid w:val="00877DEF"/>
    <w:rsid w:val="00912925"/>
    <w:rsid w:val="00926F58"/>
    <w:rsid w:val="00A37E0E"/>
    <w:rsid w:val="00B20BFC"/>
    <w:rsid w:val="00BA2359"/>
    <w:rsid w:val="00BD46E2"/>
    <w:rsid w:val="00C10011"/>
    <w:rsid w:val="00CB5972"/>
    <w:rsid w:val="00D25E0C"/>
    <w:rsid w:val="00DC12D2"/>
    <w:rsid w:val="00F369E9"/>
    <w:rsid w:val="00FE1B82"/>
    <w:rsid w:val="00FF4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F16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A37E0E"/>
    <w:pPr>
      <w:widowControl/>
      <w:autoSpaceDE/>
      <w:autoSpaceDN/>
      <w:spacing w:line="360" w:lineRule="auto"/>
      <w:ind w:left="1068"/>
      <w:jc w:val="center"/>
      <w:outlineLvl w:val="0"/>
    </w:pPr>
    <w:rPr>
      <w:rFonts w:eastAsiaTheme="minorHAnsi"/>
      <w:b/>
      <w:color w:val="000000" w:themeColor="text1"/>
      <w:sz w:val="28"/>
      <w:szCs w:val="28"/>
    </w:rPr>
  </w:style>
  <w:style w:type="paragraph" w:styleId="2">
    <w:name w:val="heading 2"/>
    <w:basedOn w:val="1"/>
    <w:next w:val="a"/>
    <w:link w:val="20"/>
    <w:uiPriority w:val="9"/>
    <w:unhideWhenUsed/>
    <w:qFormat/>
    <w:rsid w:val="00365BB5"/>
    <w:pPr>
      <w:ind w:left="0"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F16E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F16E4"/>
    <w:pPr>
      <w:ind w:left="599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F16E4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4F16E4"/>
    <w:pPr>
      <w:ind w:left="1285" w:hanging="328"/>
      <w:jc w:val="both"/>
      <w:outlineLvl w:val="1"/>
    </w:pPr>
    <w:rPr>
      <w:b/>
      <w:bCs/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4F16E4"/>
    <w:pPr>
      <w:ind w:left="974"/>
      <w:jc w:val="center"/>
      <w:outlineLvl w:val="2"/>
    </w:pPr>
    <w:rPr>
      <w:b/>
      <w:bCs/>
      <w:sz w:val="28"/>
      <w:szCs w:val="28"/>
    </w:rPr>
  </w:style>
  <w:style w:type="paragraph" w:styleId="a5">
    <w:name w:val="Title"/>
    <w:basedOn w:val="a"/>
    <w:link w:val="a6"/>
    <w:uiPriority w:val="1"/>
    <w:qFormat/>
    <w:rsid w:val="004F16E4"/>
    <w:pPr>
      <w:spacing w:before="80"/>
      <w:ind w:left="973" w:right="988"/>
      <w:jc w:val="center"/>
    </w:pPr>
    <w:rPr>
      <w:b/>
      <w:bCs/>
      <w:sz w:val="48"/>
      <w:szCs w:val="48"/>
    </w:rPr>
  </w:style>
  <w:style w:type="character" w:customStyle="1" w:styleId="a6">
    <w:name w:val="Название Знак"/>
    <w:basedOn w:val="a0"/>
    <w:link w:val="a5"/>
    <w:uiPriority w:val="1"/>
    <w:rsid w:val="004F16E4"/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a7">
    <w:name w:val="List Paragraph"/>
    <w:basedOn w:val="a"/>
    <w:uiPriority w:val="34"/>
    <w:qFormat/>
    <w:rsid w:val="004F16E4"/>
    <w:pPr>
      <w:ind w:left="1449" w:hanging="284"/>
      <w:jc w:val="both"/>
    </w:pPr>
  </w:style>
  <w:style w:type="paragraph" w:customStyle="1" w:styleId="TableParagraph">
    <w:name w:val="Table Paragraph"/>
    <w:basedOn w:val="a"/>
    <w:uiPriority w:val="1"/>
    <w:qFormat/>
    <w:rsid w:val="004F16E4"/>
    <w:pPr>
      <w:spacing w:line="268" w:lineRule="exact"/>
      <w:jc w:val="center"/>
    </w:pPr>
  </w:style>
  <w:style w:type="paragraph" w:styleId="a8">
    <w:name w:val="No Spacing"/>
    <w:uiPriority w:val="1"/>
    <w:qFormat/>
    <w:rsid w:val="004F16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9">
    <w:name w:val="Table Grid"/>
    <w:basedOn w:val="a1"/>
    <w:uiPriority w:val="59"/>
    <w:rsid w:val="004F16E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4F16E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F16E4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37E0E"/>
    <w:rPr>
      <w:rFonts w:ascii="Times New Roman" w:hAnsi="Times New Roman" w:cs="Times New Roman"/>
      <w:b/>
      <w:color w:val="000000" w:themeColor="text1"/>
      <w:sz w:val="28"/>
      <w:szCs w:val="28"/>
    </w:rPr>
  </w:style>
  <w:style w:type="paragraph" w:styleId="ac">
    <w:name w:val="Normal (Web)"/>
    <w:basedOn w:val="a"/>
    <w:uiPriority w:val="99"/>
    <w:unhideWhenUsed/>
    <w:rsid w:val="00BD46E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d">
    <w:name w:val="TOC Heading"/>
    <w:basedOn w:val="1"/>
    <w:next w:val="a"/>
    <w:uiPriority w:val="39"/>
    <w:unhideWhenUsed/>
    <w:qFormat/>
    <w:rsid w:val="00877DEF"/>
    <w:pPr>
      <w:keepNext/>
      <w:keepLines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877DEF"/>
    <w:pPr>
      <w:spacing w:after="100"/>
    </w:pPr>
  </w:style>
  <w:style w:type="character" w:styleId="ae">
    <w:name w:val="Hyperlink"/>
    <w:basedOn w:val="a0"/>
    <w:uiPriority w:val="99"/>
    <w:unhideWhenUsed/>
    <w:rsid w:val="00877DEF"/>
    <w:rPr>
      <w:color w:val="0000FF" w:themeColor="hyperlink"/>
      <w:u w:val="single"/>
    </w:rPr>
  </w:style>
  <w:style w:type="paragraph" w:customStyle="1" w:styleId="13">
    <w:name w:val="Абзац списка1"/>
    <w:basedOn w:val="a"/>
    <w:rsid w:val="00FF49C7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20">
    <w:name w:val="Заголовок 2 Знак"/>
    <w:basedOn w:val="a0"/>
    <w:link w:val="2"/>
    <w:uiPriority w:val="9"/>
    <w:rsid w:val="00365BB5"/>
    <w:rPr>
      <w:rFonts w:ascii="Times New Roman" w:hAnsi="Times New Roman" w:cs="Times New Roman"/>
      <w:b/>
      <w:color w:val="000000" w:themeColor="text1"/>
      <w:sz w:val="28"/>
      <w:szCs w:val="28"/>
    </w:rPr>
  </w:style>
  <w:style w:type="paragraph" w:styleId="22">
    <w:name w:val="toc 2"/>
    <w:basedOn w:val="a"/>
    <w:next w:val="a"/>
    <w:autoRedefine/>
    <w:uiPriority w:val="39"/>
    <w:unhideWhenUsed/>
    <w:rsid w:val="00185EAE"/>
    <w:pPr>
      <w:spacing w:after="100"/>
      <w:ind w:left="220"/>
    </w:pPr>
  </w:style>
  <w:style w:type="character" w:customStyle="1" w:styleId="UnresolvedMention">
    <w:name w:val="Unresolved Mention"/>
    <w:basedOn w:val="a0"/>
    <w:uiPriority w:val="99"/>
    <w:semiHidden/>
    <w:unhideWhenUsed/>
    <w:rsid w:val="0063545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F16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A37E0E"/>
    <w:pPr>
      <w:widowControl/>
      <w:autoSpaceDE/>
      <w:autoSpaceDN/>
      <w:spacing w:line="360" w:lineRule="auto"/>
      <w:ind w:left="1068"/>
      <w:jc w:val="center"/>
      <w:outlineLvl w:val="0"/>
    </w:pPr>
    <w:rPr>
      <w:rFonts w:eastAsiaTheme="minorHAnsi"/>
      <w:b/>
      <w:color w:val="000000" w:themeColor="text1"/>
      <w:sz w:val="28"/>
      <w:szCs w:val="28"/>
    </w:rPr>
  </w:style>
  <w:style w:type="paragraph" w:styleId="2">
    <w:name w:val="heading 2"/>
    <w:basedOn w:val="1"/>
    <w:next w:val="a"/>
    <w:link w:val="20"/>
    <w:uiPriority w:val="9"/>
    <w:unhideWhenUsed/>
    <w:qFormat/>
    <w:rsid w:val="00365BB5"/>
    <w:pPr>
      <w:ind w:left="0"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F16E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F16E4"/>
    <w:pPr>
      <w:ind w:left="599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F16E4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4F16E4"/>
    <w:pPr>
      <w:ind w:left="1285" w:hanging="328"/>
      <w:jc w:val="both"/>
      <w:outlineLvl w:val="1"/>
    </w:pPr>
    <w:rPr>
      <w:b/>
      <w:bCs/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4F16E4"/>
    <w:pPr>
      <w:ind w:left="974"/>
      <w:jc w:val="center"/>
      <w:outlineLvl w:val="2"/>
    </w:pPr>
    <w:rPr>
      <w:b/>
      <w:bCs/>
      <w:sz w:val="28"/>
      <w:szCs w:val="28"/>
    </w:rPr>
  </w:style>
  <w:style w:type="paragraph" w:styleId="a5">
    <w:name w:val="Title"/>
    <w:basedOn w:val="a"/>
    <w:link w:val="a6"/>
    <w:uiPriority w:val="1"/>
    <w:qFormat/>
    <w:rsid w:val="004F16E4"/>
    <w:pPr>
      <w:spacing w:before="80"/>
      <w:ind w:left="973" w:right="988"/>
      <w:jc w:val="center"/>
    </w:pPr>
    <w:rPr>
      <w:b/>
      <w:bCs/>
      <w:sz w:val="48"/>
      <w:szCs w:val="48"/>
    </w:rPr>
  </w:style>
  <w:style w:type="character" w:customStyle="1" w:styleId="a6">
    <w:name w:val="Название Знак"/>
    <w:basedOn w:val="a0"/>
    <w:link w:val="a5"/>
    <w:uiPriority w:val="1"/>
    <w:rsid w:val="004F16E4"/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a7">
    <w:name w:val="List Paragraph"/>
    <w:basedOn w:val="a"/>
    <w:uiPriority w:val="34"/>
    <w:qFormat/>
    <w:rsid w:val="004F16E4"/>
    <w:pPr>
      <w:ind w:left="1449" w:hanging="284"/>
      <w:jc w:val="both"/>
    </w:pPr>
  </w:style>
  <w:style w:type="paragraph" w:customStyle="1" w:styleId="TableParagraph">
    <w:name w:val="Table Paragraph"/>
    <w:basedOn w:val="a"/>
    <w:uiPriority w:val="1"/>
    <w:qFormat/>
    <w:rsid w:val="004F16E4"/>
    <w:pPr>
      <w:spacing w:line="268" w:lineRule="exact"/>
      <w:jc w:val="center"/>
    </w:pPr>
  </w:style>
  <w:style w:type="paragraph" w:styleId="a8">
    <w:name w:val="No Spacing"/>
    <w:uiPriority w:val="1"/>
    <w:qFormat/>
    <w:rsid w:val="004F16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9">
    <w:name w:val="Table Grid"/>
    <w:basedOn w:val="a1"/>
    <w:uiPriority w:val="59"/>
    <w:rsid w:val="004F16E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4F16E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F16E4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37E0E"/>
    <w:rPr>
      <w:rFonts w:ascii="Times New Roman" w:hAnsi="Times New Roman" w:cs="Times New Roman"/>
      <w:b/>
      <w:color w:val="000000" w:themeColor="text1"/>
      <w:sz w:val="28"/>
      <w:szCs w:val="28"/>
    </w:rPr>
  </w:style>
  <w:style w:type="paragraph" w:styleId="ac">
    <w:name w:val="Normal (Web)"/>
    <w:basedOn w:val="a"/>
    <w:uiPriority w:val="99"/>
    <w:unhideWhenUsed/>
    <w:rsid w:val="00BD46E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d">
    <w:name w:val="TOC Heading"/>
    <w:basedOn w:val="1"/>
    <w:next w:val="a"/>
    <w:uiPriority w:val="39"/>
    <w:unhideWhenUsed/>
    <w:qFormat/>
    <w:rsid w:val="00877DEF"/>
    <w:pPr>
      <w:keepNext/>
      <w:keepLines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877DEF"/>
    <w:pPr>
      <w:spacing w:after="100"/>
    </w:pPr>
  </w:style>
  <w:style w:type="character" w:styleId="ae">
    <w:name w:val="Hyperlink"/>
    <w:basedOn w:val="a0"/>
    <w:uiPriority w:val="99"/>
    <w:unhideWhenUsed/>
    <w:rsid w:val="00877DEF"/>
    <w:rPr>
      <w:color w:val="0000FF" w:themeColor="hyperlink"/>
      <w:u w:val="single"/>
    </w:rPr>
  </w:style>
  <w:style w:type="paragraph" w:customStyle="1" w:styleId="13">
    <w:name w:val="Абзац списка1"/>
    <w:basedOn w:val="a"/>
    <w:rsid w:val="00FF49C7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20">
    <w:name w:val="Заголовок 2 Знак"/>
    <w:basedOn w:val="a0"/>
    <w:link w:val="2"/>
    <w:uiPriority w:val="9"/>
    <w:rsid w:val="00365BB5"/>
    <w:rPr>
      <w:rFonts w:ascii="Times New Roman" w:hAnsi="Times New Roman" w:cs="Times New Roman"/>
      <w:b/>
      <w:color w:val="000000" w:themeColor="text1"/>
      <w:sz w:val="28"/>
      <w:szCs w:val="28"/>
    </w:rPr>
  </w:style>
  <w:style w:type="paragraph" w:styleId="22">
    <w:name w:val="toc 2"/>
    <w:basedOn w:val="a"/>
    <w:next w:val="a"/>
    <w:autoRedefine/>
    <w:uiPriority w:val="39"/>
    <w:unhideWhenUsed/>
    <w:rsid w:val="00185EAE"/>
    <w:pPr>
      <w:spacing w:after="100"/>
      <w:ind w:left="220"/>
    </w:pPr>
  </w:style>
  <w:style w:type="character" w:customStyle="1" w:styleId="UnresolvedMention">
    <w:name w:val="Unresolved Mention"/>
    <w:basedOn w:val="a0"/>
    <w:uiPriority w:val="99"/>
    <w:semiHidden/>
    <w:unhideWhenUsed/>
    <w:rsid w:val="006354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E%D1%81%D0%BD%D0%BE%D0%B2%D1%8B_%D1%81%D0%B2%D0%B5%D1%82%D1%81%D0%BA%D0%BE%D0%B9_%D1%8D%D1%82%D0%B8%D0%BA%D0%B8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95FA8-AA75-420D-A1B2-F63F111CA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4421</Words>
  <Characters>25201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29563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2</cp:revision>
  <cp:lastPrinted>2022-03-10T07:01:00Z</cp:lastPrinted>
  <dcterms:created xsi:type="dcterms:W3CDTF">2022-03-24T17:28:00Z</dcterms:created>
  <dcterms:modified xsi:type="dcterms:W3CDTF">2022-03-24T17:28:00Z</dcterms:modified>
</cp:coreProperties>
</file>